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967" w:rsidRDefault="00C54967" w:rsidP="00C5496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Предоставление льготных займов субъектам малого и среднего предпринимательства Краснодарского края</w:t>
      </w:r>
    </w:p>
    <w:p w:rsidR="00C54967" w:rsidRPr="00521CEC" w:rsidRDefault="00C54967" w:rsidP="00C54967">
      <w:pPr>
        <w:jc w:val="center"/>
        <w:rPr>
          <w:b/>
          <w:sz w:val="32"/>
          <w:szCs w:val="32"/>
        </w:rPr>
      </w:pPr>
      <w:r w:rsidRPr="00521CEC">
        <w:rPr>
          <w:b/>
          <w:sz w:val="32"/>
          <w:szCs w:val="32"/>
        </w:rPr>
        <w:t xml:space="preserve">Антикризисные </w:t>
      </w:r>
      <w:r w:rsidRPr="00521CEC">
        <w:rPr>
          <w:b/>
          <w:bCs/>
          <w:sz w:val="32"/>
          <w:szCs w:val="32"/>
        </w:rPr>
        <w:t>займы</w:t>
      </w:r>
      <w:r w:rsidRPr="00521CEC">
        <w:rPr>
          <w:b/>
          <w:sz w:val="32"/>
          <w:szCs w:val="32"/>
        </w:rPr>
        <w:t xml:space="preserve"> </w:t>
      </w:r>
    </w:p>
    <w:p w:rsidR="00C54967" w:rsidRPr="00A525F4" w:rsidRDefault="00C54967" w:rsidP="00C54967">
      <w:pPr>
        <w:rPr>
          <w:b/>
          <w:sz w:val="28"/>
          <w:szCs w:val="28"/>
        </w:rPr>
      </w:pPr>
      <w:r w:rsidRPr="00A525F4">
        <w:rPr>
          <w:b/>
          <w:sz w:val="28"/>
          <w:szCs w:val="28"/>
        </w:rPr>
        <w:t>«Антикризисный 0,1-1-1»:</w:t>
      </w:r>
    </w:p>
    <w:p w:rsidR="00596360" w:rsidRPr="00596360" w:rsidRDefault="00596360" w:rsidP="00596360">
      <w:pPr>
        <w:pStyle w:val="Style6"/>
        <w:widowControl/>
        <w:spacing w:line="240" w:lineRule="auto"/>
        <w:ind w:left="58"/>
        <w:rPr>
          <w:rStyle w:val="FontStyle28"/>
          <w:rFonts w:ascii="Times New Roman" w:hAnsi="Times New Roman" w:cs="Times New Roman"/>
          <w:sz w:val="28"/>
          <w:szCs w:val="28"/>
          <w:lang w:eastAsia="en-US"/>
        </w:rPr>
      </w:pPr>
      <w:r w:rsidRPr="00596360">
        <w:rPr>
          <w:rStyle w:val="FontStyle28"/>
          <w:rFonts w:ascii="Times New Roman" w:hAnsi="Times New Roman" w:cs="Times New Roman"/>
          <w:sz w:val="28"/>
          <w:szCs w:val="28"/>
          <w:lang w:eastAsia="en-US"/>
        </w:rPr>
        <w:t>Сумма от 100 тыс. до 1 млн. руб.</w:t>
      </w:r>
    </w:p>
    <w:p w:rsidR="00596360" w:rsidRPr="00596360" w:rsidRDefault="00596360" w:rsidP="00596360">
      <w:pPr>
        <w:pStyle w:val="Style6"/>
        <w:widowControl/>
        <w:spacing w:line="240" w:lineRule="auto"/>
        <w:ind w:left="58"/>
        <w:rPr>
          <w:rStyle w:val="FontStyle28"/>
          <w:rFonts w:ascii="Times New Roman" w:hAnsi="Times New Roman" w:cs="Times New Roman"/>
          <w:sz w:val="28"/>
          <w:szCs w:val="28"/>
          <w:lang w:eastAsia="en-US"/>
        </w:rPr>
      </w:pPr>
      <w:r w:rsidRPr="00596360">
        <w:rPr>
          <w:rStyle w:val="FontStyle28"/>
          <w:rFonts w:ascii="Times New Roman" w:hAnsi="Times New Roman" w:cs="Times New Roman"/>
          <w:sz w:val="28"/>
          <w:szCs w:val="28"/>
          <w:lang w:eastAsia="en-US"/>
        </w:rPr>
        <w:t>Срок от 3 мес. до 2</w:t>
      </w:r>
      <w:r w:rsidRPr="00596360">
        <w:rPr>
          <w:rStyle w:val="FontStyle28"/>
          <w:rFonts w:ascii="Times New Roman" w:hAnsi="Times New Roman" w:cs="Times New Roman"/>
          <w:sz w:val="28"/>
          <w:szCs w:val="28"/>
        </w:rPr>
        <w:t>4</w:t>
      </w:r>
      <w:r w:rsidRPr="00596360">
        <w:rPr>
          <w:rStyle w:val="FontStyle28"/>
          <w:rFonts w:ascii="Times New Roman" w:hAnsi="Times New Roman" w:cs="Times New Roman"/>
          <w:sz w:val="28"/>
          <w:szCs w:val="28"/>
          <w:lang w:eastAsia="en-US"/>
        </w:rPr>
        <w:t xml:space="preserve"> мес.</w:t>
      </w:r>
    </w:p>
    <w:p w:rsidR="00596360" w:rsidRPr="00596360" w:rsidRDefault="00596360" w:rsidP="00596360">
      <w:pPr>
        <w:pStyle w:val="Style6"/>
        <w:widowControl/>
        <w:spacing w:line="240" w:lineRule="auto"/>
        <w:ind w:left="58"/>
        <w:rPr>
          <w:rStyle w:val="FontStyle28"/>
          <w:rFonts w:ascii="Times New Roman" w:hAnsi="Times New Roman" w:cs="Times New Roman"/>
          <w:sz w:val="28"/>
          <w:szCs w:val="28"/>
          <w:lang w:eastAsia="en-US"/>
        </w:rPr>
      </w:pPr>
      <w:r w:rsidRPr="00596360">
        <w:rPr>
          <w:rStyle w:val="FontStyle28"/>
          <w:rFonts w:ascii="Times New Roman" w:hAnsi="Times New Roman" w:cs="Times New Roman"/>
          <w:sz w:val="28"/>
          <w:szCs w:val="28"/>
          <w:lang w:eastAsia="en-US"/>
        </w:rPr>
        <w:t xml:space="preserve">Процентная ставка –0,1% </w:t>
      </w:r>
      <w:proofErr w:type="gramStart"/>
      <w:r w:rsidRPr="00596360">
        <w:rPr>
          <w:rStyle w:val="FontStyle28"/>
          <w:rFonts w:ascii="Times New Roman" w:hAnsi="Times New Roman" w:cs="Times New Roman"/>
          <w:sz w:val="28"/>
          <w:szCs w:val="28"/>
          <w:lang w:eastAsia="en-US"/>
        </w:rPr>
        <w:t>годовых</w:t>
      </w:r>
      <w:proofErr w:type="gramEnd"/>
    </w:p>
    <w:p w:rsidR="00596360" w:rsidRPr="00596360" w:rsidRDefault="00596360" w:rsidP="00596360">
      <w:pPr>
        <w:pStyle w:val="Style6"/>
        <w:widowControl/>
        <w:spacing w:line="240" w:lineRule="auto"/>
        <w:ind w:left="58"/>
        <w:rPr>
          <w:rStyle w:val="FontStyle28"/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596360">
        <w:rPr>
          <w:rStyle w:val="FontStyle28"/>
          <w:rFonts w:ascii="Times New Roman" w:hAnsi="Times New Roman" w:cs="Times New Roman"/>
          <w:sz w:val="28"/>
          <w:szCs w:val="28"/>
          <w:lang w:eastAsia="en-US"/>
        </w:rPr>
        <w:t>Возможно</w:t>
      </w:r>
      <w:proofErr w:type="gramEnd"/>
      <w:r w:rsidRPr="00596360">
        <w:rPr>
          <w:rStyle w:val="FontStyle28"/>
          <w:rFonts w:ascii="Times New Roman" w:hAnsi="Times New Roman" w:cs="Times New Roman"/>
          <w:sz w:val="28"/>
          <w:szCs w:val="28"/>
          <w:lang w:eastAsia="en-US"/>
        </w:rPr>
        <w:t xml:space="preserve"> установление льготного периода погашения</w:t>
      </w:r>
      <w:r>
        <w:rPr>
          <w:rStyle w:val="FontStyle28"/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596360">
        <w:rPr>
          <w:rStyle w:val="FontStyle28"/>
          <w:rFonts w:ascii="Times New Roman" w:hAnsi="Times New Roman" w:cs="Times New Roman"/>
          <w:sz w:val="28"/>
          <w:szCs w:val="28"/>
          <w:lang w:eastAsia="en-US"/>
        </w:rPr>
        <w:t>основного долга до 1</w:t>
      </w:r>
      <w:r w:rsidRPr="00596360">
        <w:rPr>
          <w:rStyle w:val="FontStyle28"/>
          <w:rFonts w:ascii="Times New Roman" w:hAnsi="Times New Roman" w:cs="Times New Roman"/>
          <w:sz w:val="28"/>
          <w:szCs w:val="28"/>
        </w:rPr>
        <w:t>2</w:t>
      </w:r>
      <w:r>
        <w:rPr>
          <w:rStyle w:val="FontStyle28"/>
          <w:rFonts w:ascii="Times New Roman" w:hAnsi="Times New Roman" w:cs="Times New Roman"/>
          <w:sz w:val="28"/>
          <w:szCs w:val="28"/>
          <w:lang w:eastAsia="en-US"/>
        </w:rPr>
        <w:t xml:space="preserve"> месяцев.</w:t>
      </w:r>
    </w:p>
    <w:p w:rsidR="00C54967" w:rsidRPr="00A525F4" w:rsidRDefault="00C54967" w:rsidP="00596360">
      <w:pPr>
        <w:rPr>
          <w:b/>
          <w:sz w:val="28"/>
          <w:szCs w:val="28"/>
        </w:rPr>
      </w:pPr>
      <w:r w:rsidRPr="00A525F4">
        <w:rPr>
          <w:b/>
          <w:sz w:val="28"/>
          <w:szCs w:val="28"/>
        </w:rPr>
        <w:t>«Антикризисный 1-1-1»:</w:t>
      </w:r>
    </w:p>
    <w:p w:rsidR="00596360" w:rsidRPr="00596360" w:rsidRDefault="00596360" w:rsidP="00596360">
      <w:pPr>
        <w:pStyle w:val="Style6"/>
        <w:widowControl/>
        <w:spacing w:line="240" w:lineRule="auto"/>
        <w:ind w:left="58"/>
        <w:rPr>
          <w:rStyle w:val="FontStyle28"/>
          <w:rFonts w:ascii="Times New Roman" w:hAnsi="Times New Roman" w:cs="Times New Roman"/>
          <w:sz w:val="28"/>
          <w:szCs w:val="28"/>
          <w:lang w:eastAsia="en-US"/>
        </w:rPr>
      </w:pPr>
      <w:r w:rsidRPr="00596360">
        <w:rPr>
          <w:rStyle w:val="FontStyle28"/>
          <w:rFonts w:ascii="Times New Roman" w:hAnsi="Times New Roman" w:cs="Times New Roman"/>
          <w:sz w:val="28"/>
          <w:szCs w:val="28"/>
          <w:lang w:eastAsia="en-US"/>
        </w:rPr>
        <w:t>Сумма от 100 тыс. до 2 млн. руб.</w:t>
      </w:r>
    </w:p>
    <w:p w:rsidR="00596360" w:rsidRPr="00596360" w:rsidRDefault="00596360" w:rsidP="00596360">
      <w:pPr>
        <w:pStyle w:val="Style6"/>
        <w:widowControl/>
        <w:spacing w:line="240" w:lineRule="auto"/>
        <w:ind w:left="58"/>
        <w:rPr>
          <w:rStyle w:val="FontStyle28"/>
          <w:rFonts w:ascii="Times New Roman" w:hAnsi="Times New Roman" w:cs="Times New Roman"/>
          <w:sz w:val="28"/>
          <w:szCs w:val="28"/>
          <w:lang w:eastAsia="en-US"/>
        </w:rPr>
      </w:pPr>
      <w:r w:rsidRPr="00596360">
        <w:rPr>
          <w:rStyle w:val="FontStyle28"/>
          <w:rFonts w:ascii="Times New Roman" w:hAnsi="Times New Roman" w:cs="Times New Roman"/>
          <w:sz w:val="28"/>
          <w:szCs w:val="28"/>
          <w:lang w:eastAsia="en-US"/>
        </w:rPr>
        <w:t>Срок от 3 мес. до 2</w:t>
      </w:r>
      <w:r w:rsidRPr="00596360">
        <w:rPr>
          <w:rStyle w:val="FontStyle28"/>
          <w:rFonts w:ascii="Times New Roman" w:hAnsi="Times New Roman" w:cs="Times New Roman"/>
          <w:sz w:val="28"/>
          <w:szCs w:val="28"/>
        </w:rPr>
        <w:t>4</w:t>
      </w:r>
      <w:r w:rsidRPr="00596360">
        <w:rPr>
          <w:rStyle w:val="FontStyle28"/>
          <w:rFonts w:ascii="Times New Roman" w:hAnsi="Times New Roman" w:cs="Times New Roman"/>
          <w:sz w:val="28"/>
          <w:szCs w:val="28"/>
          <w:lang w:eastAsia="en-US"/>
        </w:rPr>
        <w:t xml:space="preserve"> мес.</w:t>
      </w:r>
    </w:p>
    <w:p w:rsidR="00596360" w:rsidRPr="00596360" w:rsidRDefault="00596360" w:rsidP="00596360">
      <w:pPr>
        <w:pStyle w:val="Style6"/>
        <w:widowControl/>
        <w:spacing w:line="240" w:lineRule="auto"/>
        <w:ind w:left="58"/>
        <w:rPr>
          <w:rStyle w:val="FontStyle28"/>
          <w:rFonts w:ascii="Times New Roman" w:hAnsi="Times New Roman" w:cs="Times New Roman"/>
          <w:sz w:val="28"/>
          <w:szCs w:val="28"/>
          <w:lang w:eastAsia="en-US"/>
        </w:rPr>
      </w:pPr>
      <w:r w:rsidRPr="00596360">
        <w:rPr>
          <w:rStyle w:val="FontStyle28"/>
          <w:rFonts w:ascii="Times New Roman" w:hAnsi="Times New Roman" w:cs="Times New Roman"/>
          <w:sz w:val="28"/>
          <w:szCs w:val="28"/>
          <w:lang w:eastAsia="en-US"/>
        </w:rPr>
        <w:t xml:space="preserve">Процентная ставка –1% </w:t>
      </w:r>
      <w:proofErr w:type="gramStart"/>
      <w:r w:rsidRPr="00596360">
        <w:rPr>
          <w:rStyle w:val="FontStyle28"/>
          <w:rFonts w:ascii="Times New Roman" w:hAnsi="Times New Roman" w:cs="Times New Roman"/>
          <w:sz w:val="28"/>
          <w:szCs w:val="28"/>
          <w:lang w:eastAsia="en-US"/>
        </w:rPr>
        <w:t>годовых</w:t>
      </w:r>
      <w:proofErr w:type="gramEnd"/>
    </w:p>
    <w:p w:rsidR="00596360" w:rsidRPr="00596360" w:rsidRDefault="00596360" w:rsidP="00596360">
      <w:pPr>
        <w:pStyle w:val="Style6"/>
        <w:widowControl/>
        <w:spacing w:line="240" w:lineRule="auto"/>
        <w:ind w:left="58"/>
        <w:rPr>
          <w:rStyle w:val="FontStyle28"/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596360">
        <w:rPr>
          <w:rStyle w:val="FontStyle28"/>
          <w:rFonts w:ascii="Times New Roman" w:hAnsi="Times New Roman" w:cs="Times New Roman"/>
          <w:sz w:val="28"/>
          <w:szCs w:val="28"/>
          <w:lang w:eastAsia="en-US"/>
        </w:rPr>
        <w:t>Возможно</w:t>
      </w:r>
      <w:proofErr w:type="gramEnd"/>
      <w:r w:rsidRPr="00596360">
        <w:rPr>
          <w:rStyle w:val="FontStyle28"/>
          <w:rFonts w:ascii="Times New Roman" w:hAnsi="Times New Roman" w:cs="Times New Roman"/>
          <w:sz w:val="28"/>
          <w:szCs w:val="28"/>
          <w:lang w:eastAsia="en-US"/>
        </w:rPr>
        <w:t xml:space="preserve"> установление льготного периода погашения</w:t>
      </w:r>
      <w:r>
        <w:rPr>
          <w:rStyle w:val="FontStyle28"/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596360">
        <w:rPr>
          <w:rStyle w:val="FontStyle28"/>
          <w:rFonts w:ascii="Times New Roman" w:hAnsi="Times New Roman" w:cs="Times New Roman"/>
          <w:sz w:val="28"/>
          <w:szCs w:val="28"/>
          <w:lang w:eastAsia="en-US"/>
        </w:rPr>
        <w:t>основного долга до 1</w:t>
      </w:r>
      <w:r w:rsidRPr="00596360">
        <w:rPr>
          <w:rStyle w:val="FontStyle28"/>
          <w:rFonts w:ascii="Times New Roman" w:hAnsi="Times New Roman" w:cs="Times New Roman"/>
          <w:sz w:val="28"/>
          <w:szCs w:val="28"/>
        </w:rPr>
        <w:t>2</w:t>
      </w:r>
      <w:r w:rsidRPr="00596360">
        <w:rPr>
          <w:rStyle w:val="FontStyle28"/>
          <w:rFonts w:ascii="Times New Roman" w:hAnsi="Times New Roman" w:cs="Times New Roman"/>
          <w:sz w:val="28"/>
          <w:szCs w:val="28"/>
          <w:lang w:eastAsia="en-US"/>
        </w:rPr>
        <w:t xml:space="preserve"> месяцев </w:t>
      </w:r>
    </w:p>
    <w:p w:rsidR="00C54967" w:rsidRPr="00A525F4" w:rsidRDefault="00C54967" w:rsidP="00596360">
      <w:pPr>
        <w:rPr>
          <w:b/>
          <w:sz w:val="28"/>
          <w:szCs w:val="28"/>
        </w:rPr>
      </w:pPr>
      <w:r w:rsidRPr="00A525F4">
        <w:rPr>
          <w:b/>
          <w:sz w:val="28"/>
          <w:szCs w:val="28"/>
        </w:rPr>
        <w:t>«Антикризисный 0,1-1-1, подакцизный»:</w:t>
      </w:r>
    </w:p>
    <w:p w:rsidR="0072102B" w:rsidRPr="0072102B" w:rsidRDefault="0072102B" w:rsidP="0072102B">
      <w:pPr>
        <w:pStyle w:val="Style6"/>
        <w:widowControl/>
        <w:spacing w:line="240" w:lineRule="auto"/>
        <w:ind w:left="58"/>
        <w:rPr>
          <w:rStyle w:val="FontStyle28"/>
          <w:rFonts w:ascii="Times New Roman" w:hAnsi="Times New Roman" w:cs="Times New Roman"/>
          <w:sz w:val="28"/>
          <w:szCs w:val="28"/>
          <w:lang w:eastAsia="en-US"/>
        </w:rPr>
      </w:pPr>
      <w:r w:rsidRPr="0072102B">
        <w:rPr>
          <w:rStyle w:val="FontStyle28"/>
          <w:rFonts w:ascii="Times New Roman" w:hAnsi="Times New Roman" w:cs="Times New Roman"/>
          <w:sz w:val="28"/>
          <w:szCs w:val="28"/>
          <w:lang w:eastAsia="en-US"/>
        </w:rPr>
        <w:t>Сумма от 100 тыс. до 2 млн. руб.</w:t>
      </w:r>
    </w:p>
    <w:p w:rsidR="0072102B" w:rsidRPr="0072102B" w:rsidRDefault="0072102B" w:rsidP="0072102B">
      <w:pPr>
        <w:pStyle w:val="Style6"/>
        <w:widowControl/>
        <w:spacing w:line="240" w:lineRule="auto"/>
        <w:ind w:left="58"/>
        <w:rPr>
          <w:rStyle w:val="FontStyle28"/>
          <w:rFonts w:ascii="Times New Roman" w:hAnsi="Times New Roman" w:cs="Times New Roman"/>
          <w:sz w:val="28"/>
          <w:szCs w:val="28"/>
          <w:lang w:eastAsia="en-US"/>
        </w:rPr>
      </w:pPr>
      <w:r w:rsidRPr="0072102B">
        <w:rPr>
          <w:rStyle w:val="FontStyle28"/>
          <w:rFonts w:ascii="Times New Roman" w:hAnsi="Times New Roman" w:cs="Times New Roman"/>
          <w:sz w:val="28"/>
          <w:szCs w:val="28"/>
          <w:lang w:eastAsia="en-US"/>
        </w:rPr>
        <w:t>Срок от 3 мес. до 2</w:t>
      </w:r>
      <w:r w:rsidRPr="0072102B">
        <w:rPr>
          <w:rStyle w:val="FontStyle28"/>
          <w:rFonts w:ascii="Times New Roman" w:hAnsi="Times New Roman" w:cs="Times New Roman"/>
          <w:sz w:val="28"/>
          <w:szCs w:val="28"/>
        </w:rPr>
        <w:t>4</w:t>
      </w:r>
      <w:r w:rsidRPr="0072102B">
        <w:rPr>
          <w:rStyle w:val="FontStyle28"/>
          <w:rFonts w:ascii="Times New Roman" w:hAnsi="Times New Roman" w:cs="Times New Roman"/>
          <w:sz w:val="28"/>
          <w:szCs w:val="28"/>
          <w:lang w:eastAsia="en-US"/>
        </w:rPr>
        <w:t xml:space="preserve"> мес.</w:t>
      </w:r>
    </w:p>
    <w:p w:rsidR="0072102B" w:rsidRPr="0072102B" w:rsidRDefault="0072102B" w:rsidP="0072102B">
      <w:pPr>
        <w:pStyle w:val="Style6"/>
        <w:widowControl/>
        <w:spacing w:line="240" w:lineRule="auto"/>
        <w:ind w:left="58"/>
        <w:rPr>
          <w:rStyle w:val="FontStyle28"/>
          <w:rFonts w:ascii="Times New Roman" w:hAnsi="Times New Roman" w:cs="Times New Roman"/>
          <w:sz w:val="28"/>
          <w:szCs w:val="28"/>
          <w:lang w:eastAsia="en-US"/>
        </w:rPr>
      </w:pPr>
      <w:r w:rsidRPr="0072102B">
        <w:rPr>
          <w:rStyle w:val="FontStyle28"/>
          <w:rFonts w:ascii="Times New Roman" w:hAnsi="Times New Roman" w:cs="Times New Roman"/>
          <w:sz w:val="28"/>
          <w:szCs w:val="28"/>
          <w:lang w:eastAsia="en-US"/>
        </w:rPr>
        <w:t xml:space="preserve">Процентная ставка –0,1% </w:t>
      </w:r>
      <w:proofErr w:type="gramStart"/>
      <w:r w:rsidRPr="0072102B">
        <w:rPr>
          <w:rStyle w:val="FontStyle28"/>
          <w:rFonts w:ascii="Times New Roman" w:hAnsi="Times New Roman" w:cs="Times New Roman"/>
          <w:sz w:val="28"/>
          <w:szCs w:val="28"/>
          <w:lang w:eastAsia="en-US"/>
        </w:rPr>
        <w:t>годовых</w:t>
      </w:r>
      <w:proofErr w:type="gramEnd"/>
    </w:p>
    <w:p w:rsidR="0072102B" w:rsidRPr="0072102B" w:rsidRDefault="0072102B" w:rsidP="0072102B">
      <w:pPr>
        <w:pStyle w:val="Style6"/>
        <w:widowControl/>
        <w:spacing w:line="240" w:lineRule="auto"/>
        <w:ind w:left="58"/>
        <w:rPr>
          <w:rStyle w:val="FontStyle28"/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72102B">
        <w:rPr>
          <w:rStyle w:val="FontStyle28"/>
          <w:rFonts w:ascii="Times New Roman" w:hAnsi="Times New Roman" w:cs="Times New Roman"/>
          <w:sz w:val="28"/>
          <w:szCs w:val="28"/>
          <w:lang w:eastAsia="en-US"/>
        </w:rPr>
        <w:t>Возможно</w:t>
      </w:r>
      <w:proofErr w:type="gramEnd"/>
      <w:r w:rsidRPr="0072102B">
        <w:rPr>
          <w:rStyle w:val="FontStyle28"/>
          <w:rFonts w:ascii="Times New Roman" w:hAnsi="Times New Roman" w:cs="Times New Roman"/>
          <w:sz w:val="28"/>
          <w:szCs w:val="28"/>
          <w:lang w:eastAsia="en-US"/>
        </w:rPr>
        <w:t xml:space="preserve"> установление льготного периода погашения</w:t>
      </w:r>
      <w:r>
        <w:rPr>
          <w:rStyle w:val="FontStyle28"/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72102B">
        <w:rPr>
          <w:rStyle w:val="FontStyle28"/>
          <w:rFonts w:ascii="Times New Roman" w:hAnsi="Times New Roman" w:cs="Times New Roman"/>
          <w:sz w:val="28"/>
          <w:szCs w:val="28"/>
          <w:lang w:eastAsia="en-US"/>
        </w:rPr>
        <w:t>основного долга до 1</w:t>
      </w:r>
      <w:r w:rsidRPr="0072102B">
        <w:rPr>
          <w:rStyle w:val="FontStyle28"/>
          <w:rFonts w:ascii="Times New Roman" w:hAnsi="Times New Roman" w:cs="Times New Roman"/>
          <w:sz w:val="28"/>
          <w:szCs w:val="28"/>
        </w:rPr>
        <w:t>2</w:t>
      </w:r>
      <w:r w:rsidRPr="0072102B">
        <w:rPr>
          <w:rStyle w:val="FontStyle28"/>
          <w:rFonts w:ascii="Times New Roman" w:hAnsi="Times New Roman" w:cs="Times New Roman"/>
          <w:sz w:val="28"/>
          <w:szCs w:val="28"/>
          <w:lang w:eastAsia="en-US"/>
        </w:rPr>
        <w:t xml:space="preserve"> месяцев </w:t>
      </w:r>
    </w:p>
    <w:p w:rsidR="00C54967" w:rsidRPr="00A525F4" w:rsidRDefault="00C54967" w:rsidP="0072102B">
      <w:pPr>
        <w:rPr>
          <w:b/>
          <w:sz w:val="28"/>
          <w:szCs w:val="28"/>
        </w:rPr>
      </w:pPr>
      <w:r w:rsidRPr="00A525F4">
        <w:rPr>
          <w:b/>
          <w:sz w:val="28"/>
          <w:szCs w:val="28"/>
        </w:rPr>
        <w:t>«Антикризисный 1-1-1, подакцизный»:</w:t>
      </w:r>
    </w:p>
    <w:p w:rsidR="0072102B" w:rsidRPr="0072102B" w:rsidRDefault="0072102B" w:rsidP="0072102B">
      <w:pPr>
        <w:pStyle w:val="Style6"/>
        <w:widowControl/>
        <w:spacing w:line="240" w:lineRule="auto"/>
        <w:ind w:left="58"/>
        <w:rPr>
          <w:rStyle w:val="FontStyle28"/>
          <w:rFonts w:ascii="Times New Roman" w:hAnsi="Times New Roman" w:cs="Times New Roman"/>
          <w:sz w:val="28"/>
          <w:szCs w:val="28"/>
          <w:lang w:eastAsia="en-US"/>
        </w:rPr>
      </w:pPr>
      <w:r w:rsidRPr="0072102B">
        <w:rPr>
          <w:rStyle w:val="FontStyle28"/>
          <w:rFonts w:ascii="Times New Roman" w:hAnsi="Times New Roman" w:cs="Times New Roman"/>
          <w:sz w:val="28"/>
          <w:szCs w:val="28"/>
          <w:lang w:eastAsia="en-US"/>
        </w:rPr>
        <w:t>Сумма от 100 тыс. до 3 млн. руб.</w:t>
      </w:r>
    </w:p>
    <w:p w:rsidR="0072102B" w:rsidRPr="0072102B" w:rsidRDefault="0072102B" w:rsidP="0072102B">
      <w:pPr>
        <w:pStyle w:val="Style6"/>
        <w:widowControl/>
        <w:spacing w:line="240" w:lineRule="auto"/>
        <w:ind w:left="58"/>
        <w:rPr>
          <w:rStyle w:val="FontStyle28"/>
          <w:rFonts w:ascii="Times New Roman" w:hAnsi="Times New Roman" w:cs="Times New Roman"/>
          <w:sz w:val="28"/>
          <w:szCs w:val="28"/>
          <w:lang w:eastAsia="en-US"/>
        </w:rPr>
      </w:pPr>
      <w:r w:rsidRPr="0072102B">
        <w:rPr>
          <w:rStyle w:val="FontStyle28"/>
          <w:rFonts w:ascii="Times New Roman" w:hAnsi="Times New Roman" w:cs="Times New Roman"/>
          <w:sz w:val="28"/>
          <w:szCs w:val="28"/>
          <w:lang w:eastAsia="en-US"/>
        </w:rPr>
        <w:t>Срок от 3 мес. до 2</w:t>
      </w:r>
      <w:r w:rsidRPr="0072102B">
        <w:rPr>
          <w:rStyle w:val="FontStyle28"/>
          <w:rFonts w:ascii="Times New Roman" w:hAnsi="Times New Roman" w:cs="Times New Roman"/>
          <w:sz w:val="28"/>
          <w:szCs w:val="28"/>
        </w:rPr>
        <w:t>4</w:t>
      </w:r>
      <w:r w:rsidRPr="0072102B">
        <w:rPr>
          <w:rStyle w:val="FontStyle28"/>
          <w:rFonts w:ascii="Times New Roman" w:hAnsi="Times New Roman" w:cs="Times New Roman"/>
          <w:sz w:val="28"/>
          <w:szCs w:val="28"/>
          <w:lang w:eastAsia="en-US"/>
        </w:rPr>
        <w:t xml:space="preserve"> мес.</w:t>
      </w:r>
    </w:p>
    <w:p w:rsidR="0072102B" w:rsidRPr="0072102B" w:rsidRDefault="0072102B" w:rsidP="0072102B">
      <w:pPr>
        <w:pStyle w:val="Style6"/>
        <w:widowControl/>
        <w:spacing w:line="240" w:lineRule="auto"/>
        <w:ind w:left="58"/>
        <w:rPr>
          <w:rStyle w:val="FontStyle28"/>
          <w:rFonts w:ascii="Times New Roman" w:hAnsi="Times New Roman" w:cs="Times New Roman"/>
          <w:sz w:val="28"/>
          <w:szCs w:val="28"/>
          <w:lang w:eastAsia="en-US"/>
        </w:rPr>
      </w:pPr>
      <w:r w:rsidRPr="0072102B">
        <w:rPr>
          <w:rStyle w:val="FontStyle28"/>
          <w:rFonts w:ascii="Times New Roman" w:hAnsi="Times New Roman" w:cs="Times New Roman"/>
          <w:sz w:val="28"/>
          <w:szCs w:val="28"/>
          <w:lang w:eastAsia="en-US"/>
        </w:rPr>
        <w:t xml:space="preserve">Процентная ставка –1% </w:t>
      </w:r>
      <w:proofErr w:type="gramStart"/>
      <w:r w:rsidRPr="0072102B">
        <w:rPr>
          <w:rStyle w:val="FontStyle28"/>
          <w:rFonts w:ascii="Times New Roman" w:hAnsi="Times New Roman" w:cs="Times New Roman"/>
          <w:sz w:val="28"/>
          <w:szCs w:val="28"/>
          <w:lang w:eastAsia="en-US"/>
        </w:rPr>
        <w:t>годовых</w:t>
      </w:r>
      <w:proofErr w:type="gramEnd"/>
    </w:p>
    <w:p w:rsidR="0072102B" w:rsidRPr="0072102B" w:rsidRDefault="0072102B" w:rsidP="0072102B">
      <w:pPr>
        <w:pStyle w:val="Style6"/>
        <w:widowControl/>
        <w:spacing w:line="240" w:lineRule="auto"/>
        <w:ind w:left="58"/>
        <w:rPr>
          <w:rStyle w:val="FontStyle28"/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72102B">
        <w:rPr>
          <w:rStyle w:val="FontStyle28"/>
          <w:rFonts w:ascii="Times New Roman" w:hAnsi="Times New Roman" w:cs="Times New Roman"/>
          <w:sz w:val="28"/>
          <w:szCs w:val="28"/>
          <w:lang w:eastAsia="en-US"/>
        </w:rPr>
        <w:t>Возможно</w:t>
      </w:r>
      <w:proofErr w:type="gramEnd"/>
      <w:r w:rsidRPr="0072102B">
        <w:rPr>
          <w:rStyle w:val="FontStyle28"/>
          <w:rFonts w:ascii="Times New Roman" w:hAnsi="Times New Roman" w:cs="Times New Roman"/>
          <w:sz w:val="28"/>
          <w:szCs w:val="28"/>
          <w:lang w:eastAsia="en-US"/>
        </w:rPr>
        <w:t xml:space="preserve"> установление льготного периода погашения</w:t>
      </w:r>
      <w:r>
        <w:rPr>
          <w:rStyle w:val="FontStyle28"/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72102B">
        <w:rPr>
          <w:rStyle w:val="FontStyle28"/>
          <w:rFonts w:ascii="Times New Roman" w:hAnsi="Times New Roman" w:cs="Times New Roman"/>
          <w:sz w:val="28"/>
          <w:szCs w:val="28"/>
          <w:lang w:eastAsia="en-US"/>
        </w:rPr>
        <w:t>основного долга до 1</w:t>
      </w:r>
      <w:r w:rsidRPr="0072102B">
        <w:rPr>
          <w:rStyle w:val="FontStyle28"/>
          <w:rFonts w:ascii="Times New Roman" w:hAnsi="Times New Roman" w:cs="Times New Roman"/>
          <w:sz w:val="28"/>
          <w:szCs w:val="28"/>
        </w:rPr>
        <w:t>2</w:t>
      </w:r>
      <w:r w:rsidRPr="0072102B">
        <w:rPr>
          <w:rStyle w:val="FontStyle28"/>
          <w:rFonts w:ascii="Times New Roman" w:hAnsi="Times New Roman" w:cs="Times New Roman"/>
          <w:sz w:val="28"/>
          <w:szCs w:val="28"/>
          <w:lang w:eastAsia="en-US"/>
        </w:rPr>
        <w:t xml:space="preserve"> месяцев </w:t>
      </w:r>
    </w:p>
    <w:p w:rsidR="00C54967" w:rsidRPr="00A525F4" w:rsidRDefault="00C54967" w:rsidP="0072102B">
      <w:pPr>
        <w:rPr>
          <w:b/>
          <w:sz w:val="28"/>
          <w:szCs w:val="28"/>
        </w:rPr>
      </w:pPr>
      <w:r w:rsidRPr="00A525F4">
        <w:rPr>
          <w:b/>
          <w:sz w:val="28"/>
          <w:szCs w:val="28"/>
        </w:rPr>
        <w:t>«Восстановление МСП»:</w:t>
      </w:r>
    </w:p>
    <w:p w:rsidR="0072102B" w:rsidRPr="0072102B" w:rsidRDefault="0072102B" w:rsidP="0072102B">
      <w:pPr>
        <w:pStyle w:val="Style6"/>
        <w:widowControl/>
        <w:spacing w:line="240" w:lineRule="auto"/>
        <w:ind w:left="58"/>
        <w:rPr>
          <w:rStyle w:val="FontStyle28"/>
          <w:rFonts w:ascii="Times New Roman" w:hAnsi="Times New Roman" w:cs="Times New Roman"/>
          <w:sz w:val="28"/>
          <w:szCs w:val="28"/>
          <w:lang w:eastAsia="en-US"/>
        </w:rPr>
      </w:pPr>
      <w:r w:rsidRPr="0072102B">
        <w:rPr>
          <w:rStyle w:val="FontStyle28"/>
          <w:rFonts w:ascii="Times New Roman" w:hAnsi="Times New Roman" w:cs="Times New Roman"/>
          <w:sz w:val="28"/>
          <w:szCs w:val="28"/>
          <w:lang w:eastAsia="en-US"/>
        </w:rPr>
        <w:t>Сумма от 100 тыс. до 5 млн. руб.</w:t>
      </w:r>
    </w:p>
    <w:p w:rsidR="0072102B" w:rsidRPr="0072102B" w:rsidRDefault="0072102B" w:rsidP="0072102B">
      <w:pPr>
        <w:pStyle w:val="Style6"/>
        <w:widowControl/>
        <w:spacing w:line="240" w:lineRule="auto"/>
        <w:ind w:left="58"/>
        <w:rPr>
          <w:rStyle w:val="FontStyle28"/>
          <w:rFonts w:ascii="Times New Roman" w:hAnsi="Times New Roman" w:cs="Times New Roman"/>
          <w:sz w:val="28"/>
          <w:szCs w:val="28"/>
          <w:lang w:eastAsia="en-US"/>
        </w:rPr>
      </w:pPr>
      <w:r w:rsidRPr="0072102B">
        <w:rPr>
          <w:rStyle w:val="FontStyle28"/>
          <w:rFonts w:ascii="Times New Roman" w:hAnsi="Times New Roman" w:cs="Times New Roman"/>
          <w:sz w:val="28"/>
          <w:szCs w:val="28"/>
          <w:lang w:eastAsia="en-US"/>
        </w:rPr>
        <w:t>Срок от 3 мес. до 2</w:t>
      </w:r>
      <w:r w:rsidRPr="0072102B">
        <w:rPr>
          <w:rStyle w:val="FontStyle28"/>
          <w:rFonts w:ascii="Times New Roman" w:hAnsi="Times New Roman" w:cs="Times New Roman"/>
          <w:sz w:val="28"/>
          <w:szCs w:val="28"/>
        </w:rPr>
        <w:t>4</w:t>
      </w:r>
      <w:r w:rsidRPr="0072102B">
        <w:rPr>
          <w:rStyle w:val="FontStyle28"/>
          <w:rFonts w:ascii="Times New Roman" w:hAnsi="Times New Roman" w:cs="Times New Roman"/>
          <w:sz w:val="28"/>
          <w:szCs w:val="28"/>
          <w:lang w:eastAsia="en-US"/>
        </w:rPr>
        <w:t xml:space="preserve"> мес.</w:t>
      </w:r>
    </w:p>
    <w:p w:rsidR="0072102B" w:rsidRPr="0072102B" w:rsidRDefault="0072102B" w:rsidP="0072102B">
      <w:pPr>
        <w:pStyle w:val="Style6"/>
        <w:widowControl/>
        <w:spacing w:line="240" w:lineRule="auto"/>
        <w:ind w:left="58"/>
        <w:rPr>
          <w:rStyle w:val="FontStyle28"/>
          <w:rFonts w:ascii="Times New Roman" w:hAnsi="Times New Roman" w:cs="Times New Roman"/>
          <w:sz w:val="28"/>
          <w:szCs w:val="28"/>
          <w:lang w:eastAsia="en-US"/>
        </w:rPr>
      </w:pPr>
      <w:r w:rsidRPr="0072102B">
        <w:rPr>
          <w:rStyle w:val="FontStyle28"/>
          <w:rFonts w:ascii="Times New Roman" w:hAnsi="Times New Roman" w:cs="Times New Roman"/>
          <w:sz w:val="28"/>
          <w:szCs w:val="28"/>
          <w:lang w:eastAsia="en-US"/>
        </w:rPr>
        <w:t xml:space="preserve">Процентная ставка –3% </w:t>
      </w:r>
      <w:proofErr w:type="gramStart"/>
      <w:r w:rsidRPr="0072102B">
        <w:rPr>
          <w:rStyle w:val="FontStyle28"/>
          <w:rFonts w:ascii="Times New Roman" w:hAnsi="Times New Roman" w:cs="Times New Roman"/>
          <w:sz w:val="28"/>
          <w:szCs w:val="28"/>
          <w:lang w:eastAsia="en-US"/>
        </w:rPr>
        <w:t>годовых</w:t>
      </w:r>
      <w:proofErr w:type="gramEnd"/>
    </w:p>
    <w:p w:rsidR="0072102B" w:rsidRPr="0072102B" w:rsidRDefault="0072102B" w:rsidP="0072102B">
      <w:pPr>
        <w:pStyle w:val="Style6"/>
        <w:widowControl/>
        <w:spacing w:line="240" w:lineRule="auto"/>
        <w:ind w:left="58"/>
        <w:rPr>
          <w:rStyle w:val="FontStyle28"/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72102B">
        <w:rPr>
          <w:rStyle w:val="FontStyle28"/>
          <w:rFonts w:ascii="Times New Roman" w:hAnsi="Times New Roman" w:cs="Times New Roman"/>
          <w:sz w:val="28"/>
          <w:szCs w:val="28"/>
          <w:lang w:eastAsia="en-US"/>
        </w:rPr>
        <w:t>Возможно</w:t>
      </w:r>
      <w:proofErr w:type="gramEnd"/>
      <w:r w:rsidRPr="0072102B">
        <w:rPr>
          <w:rStyle w:val="FontStyle28"/>
          <w:rFonts w:ascii="Times New Roman" w:hAnsi="Times New Roman" w:cs="Times New Roman"/>
          <w:sz w:val="28"/>
          <w:szCs w:val="28"/>
          <w:lang w:eastAsia="en-US"/>
        </w:rPr>
        <w:t xml:space="preserve"> установление льготного периода погашения</w:t>
      </w:r>
      <w:r>
        <w:rPr>
          <w:rStyle w:val="FontStyle28"/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72102B">
        <w:rPr>
          <w:rStyle w:val="FontStyle28"/>
          <w:rFonts w:ascii="Times New Roman" w:hAnsi="Times New Roman" w:cs="Times New Roman"/>
          <w:sz w:val="28"/>
          <w:szCs w:val="28"/>
          <w:lang w:eastAsia="en-US"/>
        </w:rPr>
        <w:t>основного долга до 1</w:t>
      </w:r>
      <w:r w:rsidRPr="0072102B">
        <w:rPr>
          <w:rStyle w:val="FontStyle28"/>
          <w:rFonts w:ascii="Times New Roman" w:hAnsi="Times New Roman" w:cs="Times New Roman"/>
          <w:sz w:val="28"/>
          <w:szCs w:val="28"/>
        </w:rPr>
        <w:t>2</w:t>
      </w:r>
      <w:r w:rsidRPr="0072102B">
        <w:rPr>
          <w:rStyle w:val="FontStyle28"/>
          <w:rFonts w:ascii="Times New Roman" w:hAnsi="Times New Roman" w:cs="Times New Roman"/>
          <w:sz w:val="28"/>
          <w:szCs w:val="28"/>
          <w:lang w:eastAsia="en-US"/>
        </w:rPr>
        <w:t xml:space="preserve"> месяцев </w:t>
      </w:r>
    </w:p>
    <w:p w:rsidR="00C54967" w:rsidRPr="009F4164" w:rsidRDefault="00C54967" w:rsidP="0072102B">
      <w:pPr>
        <w:rPr>
          <w:b/>
          <w:sz w:val="28"/>
          <w:szCs w:val="28"/>
        </w:rPr>
      </w:pPr>
      <w:r w:rsidRPr="009F4164">
        <w:rPr>
          <w:b/>
          <w:sz w:val="28"/>
          <w:szCs w:val="28"/>
        </w:rPr>
        <w:t>«С</w:t>
      </w:r>
      <w:r w:rsidRPr="009F4164">
        <w:rPr>
          <w:b/>
          <w:sz w:val="28"/>
          <w:szCs w:val="28"/>
        </w:rPr>
        <w:t>тарт</w:t>
      </w:r>
      <w:r w:rsidRPr="009F4164">
        <w:rPr>
          <w:b/>
          <w:sz w:val="28"/>
          <w:szCs w:val="28"/>
        </w:rPr>
        <w:t>»</w:t>
      </w:r>
      <w:r w:rsidR="00B10374">
        <w:rPr>
          <w:b/>
          <w:sz w:val="28"/>
          <w:szCs w:val="28"/>
        </w:rPr>
        <w:t>:</w:t>
      </w:r>
    </w:p>
    <w:p w:rsidR="00C54967" w:rsidRDefault="00C54967" w:rsidP="00C54967">
      <w:pPr>
        <w:rPr>
          <w:sz w:val="28"/>
          <w:szCs w:val="28"/>
        </w:rPr>
      </w:pPr>
      <w:r>
        <w:rPr>
          <w:sz w:val="28"/>
          <w:szCs w:val="28"/>
        </w:rPr>
        <w:t xml:space="preserve">Сумма от 100 </w:t>
      </w:r>
      <w:r w:rsidR="001E1BB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1E1BB2">
        <w:rPr>
          <w:sz w:val="28"/>
          <w:szCs w:val="28"/>
        </w:rPr>
        <w:t>500</w:t>
      </w:r>
      <w:r>
        <w:rPr>
          <w:sz w:val="28"/>
          <w:szCs w:val="28"/>
        </w:rPr>
        <w:t> </w:t>
      </w:r>
      <w:r w:rsidR="001E1BB2">
        <w:rPr>
          <w:sz w:val="28"/>
          <w:szCs w:val="28"/>
        </w:rPr>
        <w:t xml:space="preserve">тысяч </w:t>
      </w:r>
      <w:r>
        <w:rPr>
          <w:sz w:val="28"/>
          <w:szCs w:val="28"/>
        </w:rPr>
        <w:t>руб</w:t>
      </w:r>
      <w:r w:rsidR="001E1BB2">
        <w:rPr>
          <w:sz w:val="28"/>
          <w:szCs w:val="28"/>
        </w:rPr>
        <w:t>лей (если регистрация от 1 месяца)</w:t>
      </w:r>
    </w:p>
    <w:p w:rsidR="001E1BB2" w:rsidRDefault="001E1BB2" w:rsidP="00C54967">
      <w:pPr>
        <w:rPr>
          <w:sz w:val="28"/>
          <w:szCs w:val="28"/>
        </w:rPr>
      </w:pPr>
      <w:r>
        <w:rPr>
          <w:sz w:val="28"/>
          <w:szCs w:val="28"/>
        </w:rPr>
        <w:t xml:space="preserve">500-3000 </w:t>
      </w:r>
      <w:r>
        <w:rPr>
          <w:sz w:val="28"/>
          <w:szCs w:val="28"/>
        </w:rPr>
        <w:t>тысяч рублей</w:t>
      </w:r>
      <w:r>
        <w:rPr>
          <w:sz w:val="28"/>
          <w:szCs w:val="28"/>
        </w:rPr>
        <w:t xml:space="preserve"> (если от 3х месяцев)</w:t>
      </w:r>
    </w:p>
    <w:p w:rsidR="00C54967" w:rsidRDefault="00C54967" w:rsidP="00C54967">
      <w:pPr>
        <w:rPr>
          <w:sz w:val="28"/>
          <w:szCs w:val="28"/>
        </w:rPr>
      </w:pPr>
      <w:r>
        <w:rPr>
          <w:sz w:val="28"/>
          <w:szCs w:val="28"/>
        </w:rPr>
        <w:t xml:space="preserve">Срок от 7 мес. до </w:t>
      </w:r>
      <w:r w:rsidR="001E1BB2">
        <w:rPr>
          <w:sz w:val="28"/>
          <w:szCs w:val="28"/>
        </w:rPr>
        <w:t>36</w:t>
      </w:r>
      <w:r>
        <w:rPr>
          <w:sz w:val="28"/>
          <w:szCs w:val="28"/>
        </w:rPr>
        <w:t xml:space="preserve"> мес.</w:t>
      </w:r>
    </w:p>
    <w:p w:rsidR="00C54967" w:rsidRDefault="00C54967" w:rsidP="00C54967">
      <w:pPr>
        <w:rPr>
          <w:sz w:val="28"/>
          <w:szCs w:val="28"/>
        </w:rPr>
      </w:pPr>
      <w:r>
        <w:rPr>
          <w:sz w:val="28"/>
          <w:szCs w:val="28"/>
        </w:rPr>
        <w:t xml:space="preserve">Процентная ставка – от </w:t>
      </w:r>
      <w:r w:rsidR="001E1BB2">
        <w:rPr>
          <w:sz w:val="28"/>
          <w:szCs w:val="28"/>
        </w:rPr>
        <w:t>4</w:t>
      </w:r>
      <w:r>
        <w:rPr>
          <w:sz w:val="28"/>
          <w:szCs w:val="28"/>
        </w:rPr>
        <w:t xml:space="preserve"> %</w:t>
      </w:r>
      <w:r w:rsidR="001E1BB2">
        <w:rPr>
          <w:sz w:val="28"/>
          <w:szCs w:val="28"/>
        </w:rPr>
        <w:t>*</w:t>
      </w:r>
    </w:p>
    <w:p w:rsidR="00C54967" w:rsidRDefault="00C54967" w:rsidP="00C5496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Возможно</w:t>
      </w:r>
      <w:proofErr w:type="gramEnd"/>
      <w:r>
        <w:rPr>
          <w:sz w:val="28"/>
          <w:szCs w:val="28"/>
        </w:rPr>
        <w:t xml:space="preserve"> установление льготного периода погашения основного долга до </w:t>
      </w:r>
      <w:r w:rsidR="001E1BB2">
        <w:rPr>
          <w:sz w:val="28"/>
          <w:szCs w:val="28"/>
        </w:rPr>
        <w:t>12</w:t>
      </w:r>
      <w:r>
        <w:rPr>
          <w:sz w:val="28"/>
          <w:szCs w:val="28"/>
        </w:rPr>
        <w:t xml:space="preserve"> месяцев</w:t>
      </w:r>
    </w:p>
    <w:p w:rsidR="001E1BB2" w:rsidRDefault="001E1BB2" w:rsidP="00C54967">
      <w:pPr>
        <w:rPr>
          <w:sz w:val="28"/>
          <w:szCs w:val="28"/>
        </w:rPr>
      </w:pPr>
      <w:r>
        <w:rPr>
          <w:sz w:val="28"/>
          <w:szCs w:val="28"/>
        </w:rPr>
        <w:t>Если СМСП:</w:t>
      </w:r>
    </w:p>
    <w:p w:rsidR="001E1BB2" w:rsidRDefault="001E1BB2" w:rsidP="001E1BB2">
      <w:pPr>
        <w:rPr>
          <w:sz w:val="28"/>
          <w:szCs w:val="28"/>
        </w:rPr>
      </w:pPr>
      <w:r>
        <w:rPr>
          <w:sz w:val="28"/>
          <w:szCs w:val="28"/>
        </w:rPr>
        <w:t>1)студент -2 %</w:t>
      </w:r>
    </w:p>
    <w:p w:rsidR="001E1BB2" w:rsidRDefault="001E1BB2" w:rsidP="001E1BB2">
      <w:pPr>
        <w:rPr>
          <w:sz w:val="28"/>
          <w:szCs w:val="28"/>
        </w:rPr>
      </w:pPr>
      <w:r>
        <w:rPr>
          <w:sz w:val="28"/>
          <w:szCs w:val="28"/>
        </w:rPr>
        <w:t>2)Финалист «Школы молодого предпринимателя» -2%</w:t>
      </w:r>
    </w:p>
    <w:p w:rsidR="001E1BB2" w:rsidRDefault="001E1BB2" w:rsidP="001E1BB2">
      <w:pPr>
        <w:rPr>
          <w:sz w:val="28"/>
          <w:szCs w:val="28"/>
        </w:rPr>
      </w:pPr>
      <w:r>
        <w:rPr>
          <w:sz w:val="28"/>
          <w:szCs w:val="28"/>
        </w:rPr>
        <w:t>3)Прошедшим обучение в Центрах занятости – 2%</w:t>
      </w:r>
    </w:p>
    <w:p w:rsidR="001E1BB2" w:rsidRPr="001E1BB2" w:rsidRDefault="001E1BB2" w:rsidP="001E1BB2">
      <w:pPr>
        <w:rPr>
          <w:sz w:val="28"/>
          <w:szCs w:val="28"/>
        </w:rPr>
      </w:pPr>
      <w:r>
        <w:rPr>
          <w:sz w:val="28"/>
          <w:szCs w:val="28"/>
        </w:rPr>
        <w:lastRenderedPageBreak/>
        <w:t>4)Обладателям знака Качества «Сделано на Кубани» - 2%.</w:t>
      </w:r>
    </w:p>
    <w:p w:rsidR="00C54967" w:rsidRPr="009F4164" w:rsidRDefault="00C54967" w:rsidP="00C54967">
      <w:pPr>
        <w:rPr>
          <w:b/>
          <w:sz w:val="28"/>
          <w:szCs w:val="28"/>
        </w:rPr>
      </w:pPr>
      <w:r w:rsidRPr="009F4164">
        <w:rPr>
          <w:b/>
          <w:sz w:val="28"/>
          <w:szCs w:val="28"/>
        </w:rPr>
        <w:t>«Ф</w:t>
      </w:r>
      <w:r w:rsidRPr="009F4164">
        <w:rPr>
          <w:b/>
          <w:sz w:val="28"/>
          <w:szCs w:val="28"/>
        </w:rPr>
        <w:t>ермер</w:t>
      </w:r>
      <w:r w:rsidRPr="009F4164">
        <w:rPr>
          <w:b/>
          <w:sz w:val="28"/>
          <w:szCs w:val="28"/>
        </w:rPr>
        <w:t>»</w:t>
      </w:r>
      <w:r w:rsidR="00B10374">
        <w:rPr>
          <w:b/>
          <w:sz w:val="28"/>
          <w:szCs w:val="28"/>
        </w:rPr>
        <w:t>:</w:t>
      </w:r>
    </w:p>
    <w:p w:rsidR="00C54967" w:rsidRDefault="00C54967" w:rsidP="00C54967">
      <w:pPr>
        <w:rPr>
          <w:sz w:val="28"/>
          <w:szCs w:val="28"/>
        </w:rPr>
      </w:pPr>
      <w:r>
        <w:rPr>
          <w:sz w:val="28"/>
          <w:szCs w:val="28"/>
        </w:rPr>
        <w:t>Сумма от 100 тыс. до 5 млн. руб.</w:t>
      </w:r>
    </w:p>
    <w:p w:rsidR="00C54967" w:rsidRDefault="00C54967" w:rsidP="00C54967">
      <w:pPr>
        <w:rPr>
          <w:sz w:val="28"/>
          <w:szCs w:val="28"/>
        </w:rPr>
      </w:pPr>
      <w:r>
        <w:rPr>
          <w:sz w:val="28"/>
          <w:szCs w:val="28"/>
        </w:rPr>
        <w:t>Срок от 3 мес. до 24 мес.</w:t>
      </w:r>
    </w:p>
    <w:p w:rsidR="00C54967" w:rsidRDefault="00C54967" w:rsidP="00C54967">
      <w:pPr>
        <w:rPr>
          <w:sz w:val="28"/>
          <w:szCs w:val="28"/>
        </w:rPr>
      </w:pPr>
      <w:r>
        <w:rPr>
          <w:sz w:val="28"/>
          <w:szCs w:val="28"/>
        </w:rPr>
        <w:t xml:space="preserve">Процентная ставка – от </w:t>
      </w:r>
      <w:r w:rsidR="00863212">
        <w:rPr>
          <w:sz w:val="28"/>
          <w:szCs w:val="28"/>
        </w:rPr>
        <w:t>4</w:t>
      </w:r>
      <w:r>
        <w:rPr>
          <w:sz w:val="28"/>
          <w:szCs w:val="28"/>
        </w:rPr>
        <w:t>,</w:t>
      </w:r>
      <w:r w:rsidR="00863212">
        <w:rPr>
          <w:sz w:val="28"/>
          <w:szCs w:val="28"/>
        </w:rPr>
        <w:t>25</w:t>
      </w:r>
      <w:r>
        <w:rPr>
          <w:sz w:val="28"/>
          <w:szCs w:val="28"/>
        </w:rPr>
        <w:t xml:space="preserve"> % </w:t>
      </w:r>
      <w:proofErr w:type="gramStart"/>
      <w:r>
        <w:rPr>
          <w:sz w:val="28"/>
          <w:szCs w:val="28"/>
        </w:rPr>
        <w:t>годовых</w:t>
      </w:r>
      <w:proofErr w:type="gramEnd"/>
    </w:p>
    <w:p w:rsidR="00C54967" w:rsidRDefault="00C54967" w:rsidP="00C5496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Возможно</w:t>
      </w:r>
      <w:proofErr w:type="gramEnd"/>
      <w:r>
        <w:rPr>
          <w:sz w:val="28"/>
          <w:szCs w:val="28"/>
        </w:rPr>
        <w:t xml:space="preserve"> установление льготного периода погашения основного долга до 9 месяцев</w:t>
      </w:r>
    </w:p>
    <w:p w:rsidR="00C54967" w:rsidRPr="00BF35E0" w:rsidRDefault="00C54967" w:rsidP="00C54967">
      <w:pPr>
        <w:rPr>
          <w:b/>
          <w:sz w:val="28"/>
          <w:szCs w:val="28"/>
          <w:u w:val="single"/>
        </w:rPr>
      </w:pPr>
      <w:r w:rsidRPr="009F4164">
        <w:rPr>
          <w:b/>
          <w:sz w:val="28"/>
          <w:szCs w:val="28"/>
        </w:rPr>
        <w:t>«Б</w:t>
      </w:r>
      <w:r w:rsidRPr="009F4164">
        <w:rPr>
          <w:b/>
          <w:sz w:val="28"/>
          <w:szCs w:val="28"/>
        </w:rPr>
        <w:t>изнес оборот</w:t>
      </w:r>
      <w:r w:rsidRPr="009F4164">
        <w:rPr>
          <w:b/>
          <w:sz w:val="28"/>
          <w:szCs w:val="28"/>
        </w:rPr>
        <w:t>»</w:t>
      </w:r>
      <w:r w:rsidR="00B10374">
        <w:rPr>
          <w:b/>
          <w:sz w:val="28"/>
          <w:szCs w:val="28"/>
        </w:rPr>
        <w:t>:</w:t>
      </w:r>
    </w:p>
    <w:p w:rsidR="00C54967" w:rsidRDefault="00C54967" w:rsidP="00C54967">
      <w:pPr>
        <w:rPr>
          <w:sz w:val="28"/>
          <w:szCs w:val="28"/>
        </w:rPr>
      </w:pPr>
      <w:r>
        <w:rPr>
          <w:sz w:val="28"/>
          <w:szCs w:val="28"/>
        </w:rPr>
        <w:t>Сумма от 100 тыс. до 5 млн. руб.</w:t>
      </w:r>
    </w:p>
    <w:p w:rsidR="00C54967" w:rsidRDefault="00C54967" w:rsidP="00C54967">
      <w:pPr>
        <w:rPr>
          <w:sz w:val="28"/>
          <w:szCs w:val="28"/>
        </w:rPr>
      </w:pPr>
      <w:r>
        <w:rPr>
          <w:sz w:val="28"/>
          <w:szCs w:val="28"/>
        </w:rPr>
        <w:t>Срок от 3 мес. до 24 мес.</w:t>
      </w:r>
    </w:p>
    <w:p w:rsidR="00C54967" w:rsidRDefault="00C54967" w:rsidP="00C54967">
      <w:pPr>
        <w:rPr>
          <w:sz w:val="28"/>
          <w:szCs w:val="28"/>
        </w:rPr>
      </w:pPr>
      <w:r>
        <w:rPr>
          <w:sz w:val="28"/>
          <w:szCs w:val="28"/>
        </w:rPr>
        <w:t xml:space="preserve">Процентная ставка – от </w:t>
      </w:r>
      <w:r w:rsidR="0002687F">
        <w:rPr>
          <w:sz w:val="28"/>
          <w:szCs w:val="28"/>
        </w:rPr>
        <w:t>4</w:t>
      </w:r>
      <w:r>
        <w:rPr>
          <w:sz w:val="28"/>
          <w:szCs w:val="28"/>
        </w:rPr>
        <w:t>,</w:t>
      </w:r>
      <w:r w:rsidR="0002687F">
        <w:rPr>
          <w:sz w:val="28"/>
          <w:szCs w:val="28"/>
        </w:rPr>
        <w:t>25</w:t>
      </w:r>
      <w:r>
        <w:rPr>
          <w:sz w:val="28"/>
          <w:szCs w:val="28"/>
        </w:rPr>
        <w:t xml:space="preserve"> % </w:t>
      </w:r>
      <w:proofErr w:type="gramStart"/>
      <w:r>
        <w:rPr>
          <w:sz w:val="28"/>
          <w:szCs w:val="28"/>
        </w:rPr>
        <w:t>годовых</w:t>
      </w:r>
      <w:proofErr w:type="gramEnd"/>
    </w:p>
    <w:p w:rsidR="00C54967" w:rsidRPr="009F4164" w:rsidRDefault="00C54967" w:rsidP="00C54967">
      <w:pPr>
        <w:rPr>
          <w:b/>
          <w:sz w:val="28"/>
          <w:szCs w:val="28"/>
        </w:rPr>
      </w:pPr>
      <w:r w:rsidRPr="009F4164">
        <w:rPr>
          <w:b/>
          <w:sz w:val="28"/>
          <w:szCs w:val="28"/>
        </w:rPr>
        <w:t>«Р</w:t>
      </w:r>
      <w:r w:rsidRPr="009F4164">
        <w:rPr>
          <w:b/>
          <w:sz w:val="28"/>
          <w:szCs w:val="28"/>
        </w:rPr>
        <w:t>емесленник</w:t>
      </w:r>
      <w:r w:rsidRPr="009F4164">
        <w:rPr>
          <w:b/>
          <w:sz w:val="28"/>
          <w:szCs w:val="28"/>
        </w:rPr>
        <w:t>»</w:t>
      </w:r>
      <w:r w:rsidR="00B10374">
        <w:rPr>
          <w:b/>
          <w:sz w:val="28"/>
          <w:szCs w:val="28"/>
        </w:rPr>
        <w:t>:</w:t>
      </w:r>
    </w:p>
    <w:p w:rsidR="00C54967" w:rsidRDefault="00C54967" w:rsidP="00C54967">
      <w:pPr>
        <w:rPr>
          <w:sz w:val="28"/>
          <w:szCs w:val="28"/>
        </w:rPr>
      </w:pPr>
      <w:r>
        <w:rPr>
          <w:sz w:val="28"/>
          <w:szCs w:val="28"/>
        </w:rPr>
        <w:t>Сумма от 100 тыс. до 3 млн. руб.</w:t>
      </w:r>
    </w:p>
    <w:p w:rsidR="00C54967" w:rsidRDefault="00C54967" w:rsidP="00C54967">
      <w:pPr>
        <w:rPr>
          <w:sz w:val="28"/>
          <w:szCs w:val="28"/>
        </w:rPr>
      </w:pPr>
      <w:r>
        <w:rPr>
          <w:sz w:val="28"/>
          <w:szCs w:val="28"/>
        </w:rPr>
        <w:t>Срок от 3 мес. до 24 мес.</w:t>
      </w:r>
    </w:p>
    <w:p w:rsidR="00C54967" w:rsidRDefault="00C54967" w:rsidP="00C54967">
      <w:pPr>
        <w:rPr>
          <w:sz w:val="28"/>
          <w:szCs w:val="28"/>
        </w:rPr>
      </w:pPr>
      <w:r>
        <w:rPr>
          <w:sz w:val="28"/>
          <w:szCs w:val="28"/>
        </w:rPr>
        <w:t>Процентная ставка –</w:t>
      </w:r>
      <w:r w:rsidR="003178BD">
        <w:rPr>
          <w:sz w:val="28"/>
          <w:szCs w:val="28"/>
        </w:rPr>
        <w:t>4</w:t>
      </w:r>
      <w:r>
        <w:rPr>
          <w:sz w:val="28"/>
          <w:szCs w:val="28"/>
        </w:rPr>
        <w:t>,</w:t>
      </w:r>
      <w:r w:rsidR="003178BD">
        <w:rPr>
          <w:sz w:val="28"/>
          <w:szCs w:val="28"/>
        </w:rPr>
        <w:t>2</w:t>
      </w:r>
      <w:r>
        <w:rPr>
          <w:sz w:val="28"/>
          <w:szCs w:val="28"/>
        </w:rPr>
        <w:t xml:space="preserve">5 % </w:t>
      </w:r>
      <w:proofErr w:type="gramStart"/>
      <w:r>
        <w:rPr>
          <w:sz w:val="28"/>
          <w:szCs w:val="28"/>
        </w:rPr>
        <w:t>годовых</w:t>
      </w:r>
      <w:proofErr w:type="gramEnd"/>
    </w:p>
    <w:p w:rsidR="00C54967" w:rsidRDefault="00C54967" w:rsidP="00C5496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Возможно</w:t>
      </w:r>
      <w:proofErr w:type="gramEnd"/>
      <w:r>
        <w:rPr>
          <w:sz w:val="28"/>
          <w:szCs w:val="28"/>
        </w:rPr>
        <w:t xml:space="preserve"> установление льготного периода погашения основного долга до 6 месяцев</w:t>
      </w:r>
    </w:p>
    <w:p w:rsidR="00C54967" w:rsidRPr="009F4164" w:rsidRDefault="00C54967" w:rsidP="00C54967">
      <w:pPr>
        <w:rPr>
          <w:sz w:val="28"/>
          <w:szCs w:val="28"/>
        </w:rPr>
      </w:pPr>
      <w:r w:rsidRPr="009F4164">
        <w:rPr>
          <w:sz w:val="28"/>
          <w:szCs w:val="28"/>
        </w:rPr>
        <w:t>«</w:t>
      </w:r>
      <w:r w:rsidRPr="009F4164">
        <w:rPr>
          <w:b/>
          <w:sz w:val="28"/>
          <w:szCs w:val="28"/>
        </w:rPr>
        <w:t>Б</w:t>
      </w:r>
      <w:r w:rsidRPr="009F4164">
        <w:rPr>
          <w:b/>
          <w:sz w:val="28"/>
          <w:szCs w:val="28"/>
        </w:rPr>
        <w:t>изнес</w:t>
      </w:r>
      <w:r w:rsidRPr="009F4164">
        <w:rPr>
          <w:b/>
          <w:sz w:val="28"/>
          <w:szCs w:val="28"/>
        </w:rPr>
        <w:t xml:space="preserve"> </w:t>
      </w:r>
      <w:proofErr w:type="spellStart"/>
      <w:r w:rsidRPr="009F4164">
        <w:rPr>
          <w:b/>
          <w:sz w:val="28"/>
          <w:szCs w:val="28"/>
        </w:rPr>
        <w:t>инвест</w:t>
      </w:r>
      <w:proofErr w:type="spellEnd"/>
      <w:r w:rsidRPr="009F4164">
        <w:rPr>
          <w:b/>
          <w:sz w:val="28"/>
          <w:szCs w:val="28"/>
        </w:rPr>
        <w:t>»</w:t>
      </w:r>
      <w:r w:rsidR="00B10374">
        <w:rPr>
          <w:b/>
          <w:sz w:val="28"/>
          <w:szCs w:val="28"/>
        </w:rPr>
        <w:t>:</w:t>
      </w:r>
    </w:p>
    <w:p w:rsidR="00C54967" w:rsidRDefault="00C54967" w:rsidP="00C54967">
      <w:pPr>
        <w:rPr>
          <w:sz w:val="28"/>
          <w:szCs w:val="28"/>
        </w:rPr>
      </w:pPr>
      <w:r>
        <w:rPr>
          <w:sz w:val="28"/>
          <w:szCs w:val="28"/>
        </w:rPr>
        <w:t>Сумма от 100 тыс. до 5 млн. руб.</w:t>
      </w:r>
    </w:p>
    <w:p w:rsidR="00C54967" w:rsidRDefault="00C54967" w:rsidP="00C54967">
      <w:pPr>
        <w:rPr>
          <w:sz w:val="28"/>
          <w:szCs w:val="28"/>
        </w:rPr>
      </w:pPr>
      <w:r>
        <w:rPr>
          <w:sz w:val="28"/>
          <w:szCs w:val="28"/>
        </w:rPr>
        <w:t>Срок от 3 мес. до 36 мес.</w:t>
      </w:r>
    </w:p>
    <w:p w:rsidR="00C54967" w:rsidRDefault="00C54967" w:rsidP="00C54967">
      <w:pPr>
        <w:rPr>
          <w:sz w:val="28"/>
          <w:szCs w:val="28"/>
        </w:rPr>
      </w:pPr>
      <w:r>
        <w:rPr>
          <w:sz w:val="28"/>
          <w:szCs w:val="28"/>
        </w:rPr>
        <w:t xml:space="preserve">Процентная ставка – от </w:t>
      </w:r>
      <w:r w:rsidR="003178BD">
        <w:rPr>
          <w:sz w:val="28"/>
          <w:szCs w:val="28"/>
        </w:rPr>
        <w:t>4</w:t>
      </w:r>
      <w:r>
        <w:rPr>
          <w:sz w:val="28"/>
          <w:szCs w:val="28"/>
        </w:rPr>
        <w:t>,</w:t>
      </w:r>
      <w:r w:rsidR="003178BD">
        <w:rPr>
          <w:sz w:val="28"/>
          <w:szCs w:val="28"/>
        </w:rPr>
        <w:t>25</w:t>
      </w:r>
      <w:r>
        <w:rPr>
          <w:sz w:val="28"/>
          <w:szCs w:val="28"/>
        </w:rPr>
        <w:t xml:space="preserve"> % </w:t>
      </w:r>
      <w:proofErr w:type="gramStart"/>
      <w:r>
        <w:rPr>
          <w:sz w:val="28"/>
          <w:szCs w:val="28"/>
        </w:rPr>
        <w:t>годовых</w:t>
      </w:r>
      <w:proofErr w:type="gramEnd"/>
    </w:p>
    <w:p w:rsidR="00C54967" w:rsidRPr="009F4164" w:rsidRDefault="00C54967" w:rsidP="00C54967">
      <w:pPr>
        <w:rPr>
          <w:b/>
          <w:sz w:val="28"/>
          <w:szCs w:val="28"/>
        </w:rPr>
      </w:pPr>
      <w:r w:rsidRPr="009F4164">
        <w:rPr>
          <w:b/>
          <w:sz w:val="28"/>
          <w:szCs w:val="28"/>
        </w:rPr>
        <w:t>«</w:t>
      </w:r>
      <w:proofErr w:type="spellStart"/>
      <w:r w:rsidRPr="009F4164">
        <w:rPr>
          <w:b/>
          <w:sz w:val="28"/>
          <w:szCs w:val="28"/>
        </w:rPr>
        <w:t>Н</w:t>
      </w:r>
      <w:r w:rsidRPr="009F4164">
        <w:rPr>
          <w:b/>
          <w:sz w:val="28"/>
          <w:szCs w:val="28"/>
        </w:rPr>
        <w:t>овотех</w:t>
      </w:r>
      <w:proofErr w:type="spellEnd"/>
      <w:r w:rsidRPr="009F4164">
        <w:rPr>
          <w:b/>
          <w:sz w:val="28"/>
          <w:szCs w:val="28"/>
        </w:rPr>
        <w:t>»</w:t>
      </w:r>
      <w:r w:rsidR="00B10374">
        <w:rPr>
          <w:b/>
          <w:sz w:val="28"/>
          <w:szCs w:val="28"/>
        </w:rPr>
        <w:t>:</w:t>
      </w:r>
    </w:p>
    <w:p w:rsidR="00C54967" w:rsidRDefault="00C54967" w:rsidP="00C54967">
      <w:pPr>
        <w:rPr>
          <w:sz w:val="28"/>
          <w:szCs w:val="28"/>
        </w:rPr>
      </w:pPr>
      <w:r>
        <w:rPr>
          <w:sz w:val="28"/>
          <w:szCs w:val="28"/>
        </w:rPr>
        <w:t>Сумма от 100 тыс. до 5 млн. руб.</w:t>
      </w:r>
    </w:p>
    <w:p w:rsidR="00C54967" w:rsidRDefault="00C54967" w:rsidP="00C54967">
      <w:pPr>
        <w:rPr>
          <w:sz w:val="28"/>
          <w:szCs w:val="28"/>
        </w:rPr>
      </w:pPr>
      <w:r>
        <w:rPr>
          <w:sz w:val="28"/>
          <w:szCs w:val="28"/>
        </w:rPr>
        <w:t>Срок от 1 мес. до 36 мес.</w:t>
      </w:r>
    </w:p>
    <w:p w:rsidR="00C54967" w:rsidRDefault="00C54967" w:rsidP="00C54967">
      <w:pPr>
        <w:rPr>
          <w:sz w:val="28"/>
          <w:szCs w:val="28"/>
        </w:rPr>
      </w:pPr>
      <w:r>
        <w:rPr>
          <w:sz w:val="28"/>
          <w:szCs w:val="28"/>
        </w:rPr>
        <w:t xml:space="preserve">Процентная ставка – от </w:t>
      </w:r>
      <w:r w:rsidR="003178BD">
        <w:rPr>
          <w:sz w:val="28"/>
          <w:szCs w:val="28"/>
        </w:rPr>
        <w:t>4</w:t>
      </w:r>
      <w:r>
        <w:rPr>
          <w:sz w:val="28"/>
          <w:szCs w:val="28"/>
        </w:rPr>
        <w:t>,</w:t>
      </w:r>
      <w:r w:rsidR="003178BD">
        <w:rPr>
          <w:sz w:val="28"/>
          <w:szCs w:val="28"/>
        </w:rPr>
        <w:t>25</w:t>
      </w:r>
      <w:r>
        <w:rPr>
          <w:sz w:val="28"/>
          <w:szCs w:val="28"/>
        </w:rPr>
        <w:t xml:space="preserve"> % </w:t>
      </w:r>
      <w:proofErr w:type="gramStart"/>
      <w:r>
        <w:rPr>
          <w:sz w:val="28"/>
          <w:szCs w:val="28"/>
        </w:rPr>
        <w:t>годовых</w:t>
      </w:r>
      <w:proofErr w:type="gramEnd"/>
    </w:p>
    <w:p w:rsidR="00C54967" w:rsidRPr="009F4164" w:rsidRDefault="00C54967" w:rsidP="00C54967">
      <w:pPr>
        <w:rPr>
          <w:b/>
          <w:sz w:val="28"/>
          <w:szCs w:val="28"/>
        </w:rPr>
      </w:pPr>
      <w:r w:rsidRPr="009F4164">
        <w:rPr>
          <w:b/>
          <w:sz w:val="28"/>
          <w:szCs w:val="28"/>
        </w:rPr>
        <w:t>«Р</w:t>
      </w:r>
      <w:r w:rsidRPr="009F4164">
        <w:rPr>
          <w:b/>
          <w:sz w:val="28"/>
          <w:szCs w:val="28"/>
        </w:rPr>
        <w:t>азвитие и инновации</w:t>
      </w:r>
      <w:r w:rsidRPr="009F4164">
        <w:rPr>
          <w:b/>
          <w:sz w:val="28"/>
          <w:szCs w:val="28"/>
        </w:rPr>
        <w:t>»</w:t>
      </w:r>
      <w:r w:rsidR="00B10374">
        <w:rPr>
          <w:b/>
          <w:sz w:val="28"/>
          <w:szCs w:val="28"/>
        </w:rPr>
        <w:t>:</w:t>
      </w:r>
    </w:p>
    <w:p w:rsidR="00C54967" w:rsidRDefault="00C54967" w:rsidP="00C54967">
      <w:pPr>
        <w:rPr>
          <w:sz w:val="28"/>
          <w:szCs w:val="28"/>
        </w:rPr>
      </w:pPr>
      <w:r>
        <w:rPr>
          <w:sz w:val="28"/>
          <w:szCs w:val="28"/>
        </w:rPr>
        <w:t>Сумма от 100 тыс. до 5 млн. руб.</w:t>
      </w:r>
    </w:p>
    <w:p w:rsidR="00C54967" w:rsidRDefault="00C54967" w:rsidP="00C54967">
      <w:pPr>
        <w:rPr>
          <w:sz w:val="28"/>
          <w:szCs w:val="28"/>
        </w:rPr>
      </w:pPr>
      <w:r>
        <w:rPr>
          <w:sz w:val="28"/>
          <w:szCs w:val="28"/>
        </w:rPr>
        <w:t>Срок от 3 мес. до 36 мес.</w:t>
      </w:r>
    </w:p>
    <w:p w:rsidR="00C54967" w:rsidRDefault="00C54967" w:rsidP="00C54967">
      <w:pPr>
        <w:rPr>
          <w:sz w:val="28"/>
          <w:szCs w:val="28"/>
        </w:rPr>
      </w:pPr>
      <w:r>
        <w:rPr>
          <w:sz w:val="28"/>
          <w:szCs w:val="28"/>
        </w:rPr>
        <w:t>Процентная ставка –</w:t>
      </w:r>
      <w:r w:rsidR="00376453">
        <w:rPr>
          <w:sz w:val="28"/>
          <w:szCs w:val="28"/>
        </w:rPr>
        <w:t xml:space="preserve"> 4,25</w:t>
      </w:r>
      <w:r>
        <w:rPr>
          <w:sz w:val="28"/>
          <w:szCs w:val="28"/>
        </w:rPr>
        <w:t xml:space="preserve"> % </w:t>
      </w:r>
      <w:proofErr w:type="gramStart"/>
      <w:r>
        <w:rPr>
          <w:sz w:val="28"/>
          <w:szCs w:val="28"/>
        </w:rPr>
        <w:t>годовых</w:t>
      </w:r>
      <w:proofErr w:type="gramEnd"/>
    </w:p>
    <w:p w:rsidR="00C54967" w:rsidRDefault="00C54967" w:rsidP="00C5496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Возможно</w:t>
      </w:r>
      <w:proofErr w:type="gramEnd"/>
      <w:r>
        <w:rPr>
          <w:sz w:val="28"/>
          <w:szCs w:val="28"/>
        </w:rPr>
        <w:t xml:space="preserve"> установление льготного периода погашения основного долга до 6 месяцев</w:t>
      </w:r>
    </w:p>
    <w:p w:rsidR="00C54967" w:rsidRPr="009F4164" w:rsidRDefault="00C54967" w:rsidP="00C54967">
      <w:pPr>
        <w:rPr>
          <w:b/>
          <w:sz w:val="28"/>
          <w:szCs w:val="28"/>
        </w:rPr>
      </w:pPr>
      <w:r w:rsidRPr="009F4164">
        <w:rPr>
          <w:b/>
          <w:sz w:val="28"/>
          <w:szCs w:val="28"/>
        </w:rPr>
        <w:t>«П</w:t>
      </w:r>
      <w:r w:rsidRPr="009F4164">
        <w:rPr>
          <w:b/>
          <w:sz w:val="28"/>
          <w:szCs w:val="28"/>
        </w:rPr>
        <w:t>ромышленник</w:t>
      </w:r>
      <w:r w:rsidRPr="009F4164">
        <w:rPr>
          <w:b/>
          <w:sz w:val="28"/>
          <w:szCs w:val="28"/>
        </w:rPr>
        <w:t>»</w:t>
      </w:r>
      <w:r w:rsidR="00B10374">
        <w:rPr>
          <w:b/>
          <w:sz w:val="28"/>
          <w:szCs w:val="28"/>
        </w:rPr>
        <w:t>:</w:t>
      </w:r>
    </w:p>
    <w:p w:rsidR="00C54967" w:rsidRDefault="00C54967" w:rsidP="00C54967">
      <w:pPr>
        <w:rPr>
          <w:sz w:val="28"/>
          <w:szCs w:val="28"/>
        </w:rPr>
      </w:pPr>
      <w:r>
        <w:rPr>
          <w:sz w:val="28"/>
          <w:szCs w:val="28"/>
        </w:rPr>
        <w:t>Сумма от 500 тыс. до 5 млн. руб.</w:t>
      </w:r>
    </w:p>
    <w:p w:rsidR="00C54967" w:rsidRDefault="00C54967" w:rsidP="00C54967">
      <w:pPr>
        <w:rPr>
          <w:sz w:val="28"/>
          <w:szCs w:val="28"/>
        </w:rPr>
      </w:pPr>
      <w:r>
        <w:rPr>
          <w:sz w:val="28"/>
          <w:szCs w:val="28"/>
        </w:rPr>
        <w:t>Срок от 7 мес. до 36 мес.</w:t>
      </w:r>
    </w:p>
    <w:p w:rsidR="00C54967" w:rsidRDefault="00C54967" w:rsidP="00C54967">
      <w:pPr>
        <w:rPr>
          <w:sz w:val="28"/>
          <w:szCs w:val="28"/>
        </w:rPr>
      </w:pPr>
      <w:r>
        <w:rPr>
          <w:sz w:val="28"/>
          <w:szCs w:val="28"/>
        </w:rPr>
        <w:t>Процентная ставка –</w:t>
      </w:r>
      <w:r w:rsidR="00B85CB9">
        <w:rPr>
          <w:sz w:val="28"/>
          <w:szCs w:val="28"/>
        </w:rPr>
        <w:t>4</w:t>
      </w:r>
      <w:r>
        <w:rPr>
          <w:sz w:val="28"/>
          <w:szCs w:val="28"/>
        </w:rPr>
        <w:t>,</w:t>
      </w:r>
      <w:r w:rsidR="00B85CB9">
        <w:rPr>
          <w:sz w:val="28"/>
          <w:szCs w:val="28"/>
        </w:rPr>
        <w:t>25</w:t>
      </w:r>
      <w:r>
        <w:rPr>
          <w:sz w:val="28"/>
          <w:szCs w:val="28"/>
        </w:rPr>
        <w:t xml:space="preserve"> % </w:t>
      </w:r>
      <w:proofErr w:type="gramStart"/>
      <w:r>
        <w:rPr>
          <w:sz w:val="28"/>
          <w:szCs w:val="28"/>
        </w:rPr>
        <w:t>годовых</w:t>
      </w:r>
      <w:proofErr w:type="gramEnd"/>
    </w:p>
    <w:p w:rsidR="00B85CB9" w:rsidRDefault="00B85CB9" w:rsidP="00C54967">
      <w:pPr>
        <w:rPr>
          <w:sz w:val="28"/>
          <w:szCs w:val="28"/>
        </w:rPr>
      </w:pPr>
      <w:r>
        <w:rPr>
          <w:sz w:val="28"/>
          <w:szCs w:val="28"/>
        </w:rPr>
        <w:t>Ставка 1 % есл</w:t>
      </w:r>
      <w:proofErr w:type="gramStart"/>
      <w:r>
        <w:rPr>
          <w:sz w:val="28"/>
          <w:szCs w:val="28"/>
        </w:rPr>
        <w:t>и-</w:t>
      </w:r>
      <w:proofErr w:type="gramEnd"/>
      <w:r>
        <w:rPr>
          <w:sz w:val="28"/>
          <w:szCs w:val="28"/>
        </w:rPr>
        <w:t xml:space="preserve"> ОКВЭД 13.14.15.</w:t>
      </w:r>
    </w:p>
    <w:p w:rsidR="00C54967" w:rsidRDefault="00C54967" w:rsidP="00C5496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Возможно</w:t>
      </w:r>
      <w:proofErr w:type="gramEnd"/>
      <w:r>
        <w:rPr>
          <w:sz w:val="28"/>
          <w:szCs w:val="28"/>
        </w:rPr>
        <w:t xml:space="preserve"> установление льготного периода погашения основного долга до 6 месяцев</w:t>
      </w:r>
    </w:p>
    <w:p w:rsidR="00C54967" w:rsidRPr="009F4164" w:rsidRDefault="00C54967" w:rsidP="00C54967">
      <w:pPr>
        <w:rPr>
          <w:b/>
          <w:sz w:val="28"/>
          <w:szCs w:val="28"/>
        </w:rPr>
      </w:pPr>
      <w:r w:rsidRPr="009F4164">
        <w:rPr>
          <w:b/>
          <w:sz w:val="28"/>
          <w:szCs w:val="28"/>
        </w:rPr>
        <w:t xml:space="preserve">«С/Х </w:t>
      </w:r>
      <w:r w:rsidRPr="009F4164">
        <w:rPr>
          <w:b/>
          <w:sz w:val="28"/>
          <w:szCs w:val="28"/>
        </w:rPr>
        <w:t>кооператив</w:t>
      </w:r>
      <w:r w:rsidRPr="009F4164">
        <w:rPr>
          <w:b/>
          <w:sz w:val="28"/>
          <w:szCs w:val="28"/>
        </w:rPr>
        <w:t>»</w:t>
      </w:r>
      <w:r w:rsidR="00B10374">
        <w:rPr>
          <w:b/>
          <w:sz w:val="28"/>
          <w:szCs w:val="28"/>
        </w:rPr>
        <w:t>:</w:t>
      </w:r>
    </w:p>
    <w:p w:rsidR="00C54967" w:rsidRDefault="00C54967" w:rsidP="00C54967">
      <w:pPr>
        <w:rPr>
          <w:sz w:val="28"/>
          <w:szCs w:val="28"/>
        </w:rPr>
      </w:pPr>
      <w:r>
        <w:rPr>
          <w:sz w:val="28"/>
          <w:szCs w:val="28"/>
        </w:rPr>
        <w:t>Сумма от 100 тыс. до 5 млн. руб.</w:t>
      </w:r>
    </w:p>
    <w:p w:rsidR="00C54967" w:rsidRDefault="00C54967" w:rsidP="00C54967">
      <w:pPr>
        <w:rPr>
          <w:sz w:val="28"/>
          <w:szCs w:val="28"/>
        </w:rPr>
      </w:pPr>
      <w:r>
        <w:rPr>
          <w:sz w:val="28"/>
          <w:szCs w:val="28"/>
        </w:rPr>
        <w:t>Срок от 3 мес. до 36 мес.</w:t>
      </w:r>
    </w:p>
    <w:p w:rsidR="00C54967" w:rsidRDefault="00E53B4A" w:rsidP="00C54967">
      <w:pPr>
        <w:rPr>
          <w:sz w:val="28"/>
          <w:szCs w:val="28"/>
        </w:rPr>
      </w:pPr>
      <w:r>
        <w:rPr>
          <w:sz w:val="28"/>
          <w:szCs w:val="28"/>
        </w:rPr>
        <w:t>Процентная ставка –3</w:t>
      </w:r>
      <w:r w:rsidR="00C54967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="00C54967">
        <w:rPr>
          <w:sz w:val="28"/>
          <w:szCs w:val="28"/>
        </w:rPr>
        <w:t xml:space="preserve"> % </w:t>
      </w:r>
      <w:proofErr w:type="gramStart"/>
      <w:r w:rsidR="00C54967">
        <w:rPr>
          <w:sz w:val="28"/>
          <w:szCs w:val="28"/>
        </w:rPr>
        <w:t>годовых</w:t>
      </w:r>
      <w:proofErr w:type="gramEnd"/>
    </w:p>
    <w:p w:rsidR="00C54967" w:rsidRDefault="00C54967" w:rsidP="00C5496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Возможно</w:t>
      </w:r>
      <w:proofErr w:type="gramEnd"/>
      <w:r>
        <w:rPr>
          <w:sz w:val="28"/>
          <w:szCs w:val="28"/>
        </w:rPr>
        <w:t xml:space="preserve"> установление льготного периода погашения основного долга до 9 месяцев</w:t>
      </w:r>
    </w:p>
    <w:p w:rsidR="00C54967" w:rsidRPr="009F4164" w:rsidRDefault="00C54967" w:rsidP="00C54967">
      <w:pPr>
        <w:rPr>
          <w:b/>
          <w:sz w:val="28"/>
          <w:szCs w:val="28"/>
        </w:rPr>
      </w:pPr>
      <w:r w:rsidRPr="009F4164">
        <w:rPr>
          <w:b/>
          <w:sz w:val="28"/>
          <w:szCs w:val="28"/>
        </w:rPr>
        <w:t>«</w:t>
      </w:r>
      <w:proofErr w:type="spellStart"/>
      <w:r w:rsidRPr="009F4164">
        <w:rPr>
          <w:b/>
          <w:sz w:val="28"/>
          <w:szCs w:val="28"/>
        </w:rPr>
        <w:t>О</w:t>
      </w:r>
      <w:r w:rsidRPr="009F4164">
        <w:rPr>
          <w:b/>
          <w:sz w:val="28"/>
          <w:szCs w:val="28"/>
        </w:rPr>
        <w:t>тельер</w:t>
      </w:r>
      <w:proofErr w:type="spellEnd"/>
      <w:r w:rsidRPr="009F4164">
        <w:rPr>
          <w:b/>
          <w:sz w:val="28"/>
          <w:szCs w:val="28"/>
        </w:rPr>
        <w:t>»</w:t>
      </w:r>
      <w:r w:rsidR="00B10374">
        <w:rPr>
          <w:b/>
          <w:sz w:val="28"/>
          <w:szCs w:val="28"/>
        </w:rPr>
        <w:t>:</w:t>
      </w:r>
    </w:p>
    <w:p w:rsidR="00C54967" w:rsidRDefault="00C54967" w:rsidP="00C54967">
      <w:pPr>
        <w:rPr>
          <w:sz w:val="28"/>
          <w:szCs w:val="28"/>
        </w:rPr>
      </w:pPr>
      <w:r>
        <w:rPr>
          <w:sz w:val="28"/>
          <w:szCs w:val="28"/>
        </w:rPr>
        <w:lastRenderedPageBreak/>
        <w:t>Сумма от 100 тыс. до 5 млн. руб.</w:t>
      </w:r>
    </w:p>
    <w:p w:rsidR="00C54967" w:rsidRDefault="00C54967" w:rsidP="00C54967">
      <w:pPr>
        <w:rPr>
          <w:sz w:val="28"/>
          <w:szCs w:val="28"/>
        </w:rPr>
      </w:pPr>
      <w:r>
        <w:rPr>
          <w:sz w:val="28"/>
          <w:szCs w:val="28"/>
        </w:rPr>
        <w:t>Срок от 3 мес. до 36 мес.</w:t>
      </w:r>
    </w:p>
    <w:p w:rsidR="00C54967" w:rsidRDefault="00C54967" w:rsidP="00C54967">
      <w:pPr>
        <w:rPr>
          <w:sz w:val="28"/>
          <w:szCs w:val="28"/>
        </w:rPr>
      </w:pPr>
      <w:r>
        <w:rPr>
          <w:sz w:val="28"/>
          <w:szCs w:val="28"/>
        </w:rPr>
        <w:t>Процентная ставка –</w:t>
      </w:r>
      <w:r w:rsidR="00E53B4A">
        <w:rPr>
          <w:sz w:val="28"/>
          <w:szCs w:val="28"/>
        </w:rPr>
        <w:t>4</w:t>
      </w:r>
      <w:r>
        <w:rPr>
          <w:sz w:val="28"/>
          <w:szCs w:val="28"/>
        </w:rPr>
        <w:t>,</w:t>
      </w:r>
      <w:r w:rsidR="00E53B4A">
        <w:rPr>
          <w:sz w:val="28"/>
          <w:szCs w:val="28"/>
        </w:rPr>
        <w:t>25</w:t>
      </w:r>
      <w:r>
        <w:rPr>
          <w:sz w:val="28"/>
          <w:szCs w:val="28"/>
        </w:rPr>
        <w:t xml:space="preserve"> % </w:t>
      </w:r>
      <w:proofErr w:type="gramStart"/>
      <w:r>
        <w:rPr>
          <w:sz w:val="28"/>
          <w:szCs w:val="28"/>
        </w:rPr>
        <w:t>годовых</w:t>
      </w:r>
      <w:proofErr w:type="gramEnd"/>
    </w:p>
    <w:p w:rsidR="00C54967" w:rsidRDefault="00C54967" w:rsidP="00C5496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Возможно</w:t>
      </w:r>
      <w:proofErr w:type="gramEnd"/>
      <w:r>
        <w:rPr>
          <w:sz w:val="28"/>
          <w:szCs w:val="28"/>
        </w:rPr>
        <w:t xml:space="preserve"> установление льготного периода погашения основного долга до 9 месяцев</w:t>
      </w:r>
    </w:p>
    <w:p w:rsidR="00B10374" w:rsidRDefault="00C54967" w:rsidP="00C54967">
      <w:pPr>
        <w:rPr>
          <w:b/>
          <w:sz w:val="28"/>
          <w:szCs w:val="28"/>
        </w:rPr>
      </w:pPr>
      <w:r w:rsidRPr="009F4164">
        <w:rPr>
          <w:b/>
          <w:sz w:val="28"/>
          <w:szCs w:val="28"/>
        </w:rPr>
        <w:t>«</w:t>
      </w:r>
      <w:proofErr w:type="gramStart"/>
      <w:r w:rsidRPr="009F4164">
        <w:rPr>
          <w:b/>
          <w:sz w:val="28"/>
          <w:szCs w:val="28"/>
        </w:rPr>
        <w:t>С</w:t>
      </w:r>
      <w:r w:rsidRPr="009F4164">
        <w:rPr>
          <w:b/>
          <w:sz w:val="28"/>
          <w:szCs w:val="28"/>
        </w:rPr>
        <w:t>пециальный</w:t>
      </w:r>
      <w:proofErr w:type="gramEnd"/>
      <w:r w:rsidRPr="009F4164">
        <w:rPr>
          <w:b/>
          <w:sz w:val="28"/>
          <w:szCs w:val="28"/>
        </w:rPr>
        <w:t xml:space="preserve"> (ЧС)»</w:t>
      </w:r>
      <w:r w:rsidR="00B10374">
        <w:rPr>
          <w:b/>
          <w:sz w:val="28"/>
          <w:szCs w:val="28"/>
        </w:rPr>
        <w:t>:</w:t>
      </w:r>
    </w:p>
    <w:p w:rsidR="00C54967" w:rsidRPr="00CE5F10" w:rsidRDefault="00C54967" w:rsidP="00C54967">
      <w:pPr>
        <w:rPr>
          <w:sz w:val="28"/>
          <w:szCs w:val="28"/>
        </w:rPr>
      </w:pPr>
      <w:r w:rsidRPr="00CE5F10">
        <w:rPr>
          <w:sz w:val="28"/>
          <w:szCs w:val="28"/>
        </w:rPr>
        <w:t>Предоставляется пострадавшим в результате чрезвычайной ситуации</w:t>
      </w:r>
    </w:p>
    <w:p w:rsidR="00C54967" w:rsidRDefault="00C54967" w:rsidP="00C54967">
      <w:pPr>
        <w:rPr>
          <w:sz w:val="28"/>
          <w:szCs w:val="28"/>
        </w:rPr>
      </w:pPr>
      <w:r>
        <w:rPr>
          <w:sz w:val="28"/>
          <w:szCs w:val="28"/>
        </w:rPr>
        <w:t>Сумма от 100 тыс. до 1,5 млн. руб.</w:t>
      </w:r>
    </w:p>
    <w:p w:rsidR="00C54967" w:rsidRDefault="00C54967" w:rsidP="00C54967">
      <w:pPr>
        <w:rPr>
          <w:sz w:val="28"/>
          <w:szCs w:val="28"/>
        </w:rPr>
      </w:pPr>
      <w:r>
        <w:rPr>
          <w:sz w:val="28"/>
          <w:szCs w:val="28"/>
        </w:rPr>
        <w:t>Срок от 3 мес. до 24 мес.</w:t>
      </w:r>
    </w:p>
    <w:p w:rsidR="00C54967" w:rsidRDefault="00C54967" w:rsidP="00C54967">
      <w:pPr>
        <w:rPr>
          <w:sz w:val="28"/>
          <w:szCs w:val="28"/>
        </w:rPr>
      </w:pPr>
      <w:r>
        <w:rPr>
          <w:sz w:val="28"/>
          <w:szCs w:val="28"/>
        </w:rPr>
        <w:t xml:space="preserve">Процентная ставка –1 % </w:t>
      </w:r>
      <w:proofErr w:type="gramStart"/>
      <w:r>
        <w:rPr>
          <w:sz w:val="28"/>
          <w:szCs w:val="28"/>
        </w:rPr>
        <w:t>годовых</w:t>
      </w:r>
      <w:proofErr w:type="gramEnd"/>
    </w:p>
    <w:p w:rsidR="00C54967" w:rsidRDefault="00C54967" w:rsidP="00C5496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Возможно</w:t>
      </w:r>
      <w:proofErr w:type="gramEnd"/>
      <w:r>
        <w:rPr>
          <w:sz w:val="28"/>
          <w:szCs w:val="28"/>
        </w:rPr>
        <w:t xml:space="preserve"> установление льготного периода погашения основного долга до 12 меся</w:t>
      </w:r>
    </w:p>
    <w:p w:rsidR="00B10374" w:rsidRDefault="00C54967" w:rsidP="00C54967">
      <w:pPr>
        <w:rPr>
          <w:b/>
          <w:sz w:val="28"/>
          <w:szCs w:val="28"/>
        </w:rPr>
      </w:pPr>
      <w:r w:rsidRPr="009F4164">
        <w:rPr>
          <w:b/>
          <w:sz w:val="28"/>
          <w:szCs w:val="28"/>
        </w:rPr>
        <w:t>«</w:t>
      </w:r>
      <w:proofErr w:type="gramStart"/>
      <w:r w:rsidRPr="009F4164">
        <w:rPr>
          <w:b/>
          <w:sz w:val="28"/>
          <w:szCs w:val="28"/>
        </w:rPr>
        <w:t>С</w:t>
      </w:r>
      <w:r w:rsidRPr="009F4164">
        <w:rPr>
          <w:b/>
          <w:sz w:val="28"/>
          <w:szCs w:val="28"/>
        </w:rPr>
        <w:t>пециальный</w:t>
      </w:r>
      <w:proofErr w:type="gramEnd"/>
      <w:r w:rsidRPr="009F4164">
        <w:rPr>
          <w:b/>
          <w:sz w:val="28"/>
          <w:szCs w:val="28"/>
        </w:rPr>
        <w:t xml:space="preserve"> (</w:t>
      </w:r>
      <w:r w:rsidRPr="009F4164">
        <w:rPr>
          <w:b/>
          <w:sz w:val="28"/>
          <w:szCs w:val="28"/>
        </w:rPr>
        <w:t>опора</w:t>
      </w:r>
      <w:r w:rsidRPr="009F4164">
        <w:rPr>
          <w:b/>
          <w:sz w:val="28"/>
          <w:szCs w:val="28"/>
        </w:rPr>
        <w:t>)»</w:t>
      </w:r>
      <w:r w:rsidR="00B10374">
        <w:rPr>
          <w:b/>
          <w:sz w:val="28"/>
          <w:szCs w:val="28"/>
        </w:rPr>
        <w:t>:</w:t>
      </w:r>
    </w:p>
    <w:p w:rsidR="00C54967" w:rsidRDefault="00C54967" w:rsidP="00C54967">
      <w:pPr>
        <w:rPr>
          <w:sz w:val="28"/>
          <w:szCs w:val="28"/>
        </w:rPr>
      </w:pPr>
      <w:bookmarkStart w:id="0" w:name="_GoBack"/>
      <w:bookmarkEnd w:id="0"/>
      <w:r w:rsidRPr="00030378">
        <w:rPr>
          <w:sz w:val="28"/>
          <w:szCs w:val="28"/>
        </w:rPr>
        <w:t>Д</w:t>
      </w:r>
      <w:r w:rsidRPr="00CE5F10">
        <w:rPr>
          <w:sz w:val="28"/>
          <w:szCs w:val="28"/>
        </w:rPr>
        <w:t>ля субъектов МСП, имеющих денежные средства в кредитной организации на дату отзыва Банком России лицензии на осуществление банковских операций</w:t>
      </w:r>
      <w:r>
        <w:rPr>
          <w:sz w:val="28"/>
          <w:szCs w:val="28"/>
        </w:rPr>
        <w:t>.</w:t>
      </w:r>
    </w:p>
    <w:p w:rsidR="00C54967" w:rsidRDefault="00C54967" w:rsidP="00C54967">
      <w:pPr>
        <w:rPr>
          <w:sz w:val="28"/>
          <w:szCs w:val="28"/>
        </w:rPr>
      </w:pPr>
      <w:r>
        <w:rPr>
          <w:sz w:val="28"/>
          <w:szCs w:val="28"/>
        </w:rPr>
        <w:t>Сумма от 100 тыс. до 1,5 млн. руб.</w:t>
      </w:r>
    </w:p>
    <w:p w:rsidR="00C54967" w:rsidRDefault="00C54967" w:rsidP="00C54967">
      <w:pPr>
        <w:rPr>
          <w:sz w:val="28"/>
          <w:szCs w:val="28"/>
        </w:rPr>
      </w:pPr>
      <w:r>
        <w:rPr>
          <w:sz w:val="28"/>
          <w:szCs w:val="28"/>
        </w:rPr>
        <w:t>Срок от 3 мес. до 24 мес.</w:t>
      </w:r>
    </w:p>
    <w:p w:rsidR="00C54967" w:rsidRDefault="00C54967" w:rsidP="00C54967">
      <w:pPr>
        <w:rPr>
          <w:sz w:val="28"/>
          <w:szCs w:val="28"/>
        </w:rPr>
      </w:pPr>
      <w:r>
        <w:rPr>
          <w:sz w:val="28"/>
          <w:szCs w:val="28"/>
        </w:rPr>
        <w:t xml:space="preserve">Процентная ставка –1 % </w:t>
      </w:r>
      <w:proofErr w:type="gramStart"/>
      <w:r>
        <w:rPr>
          <w:sz w:val="28"/>
          <w:szCs w:val="28"/>
        </w:rPr>
        <w:t>годовых</w:t>
      </w:r>
      <w:proofErr w:type="gramEnd"/>
    </w:p>
    <w:p w:rsidR="00C54967" w:rsidRDefault="00C54967" w:rsidP="00C5496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Возможно</w:t>
      </w:r>
      <w:proofErr w:type="gramEnd"/>
      <w:r>
        <w:rPr>
          <w:sz w:val="28"/>
          <w:szCs w:val="28"/>
        </w:rPr>
        <w:t xml:space="preserve"> установление льготного периода погашения основного долга до 12 меся</w:t>
      </w:r>
    </w:p>
    <w:p w:rsidR="00C54967" w:rsidRDefault="00C54967" w:rsidP="00C54967">
      <w:pPr>
        <w:rPr>
          <w:sz w:val="28"/>
          <w:szCs w:val="28"/>
        </w:rPr>
      </w:pPr>
    </w:p>
    <w:p w:rsidR="00C54967" w:rsidRPr="00F953F0" w:rsidRDefault="00C54967" w:rsidP="00C54967">
      <w:pPr>
        <w:ind w:firstLine="851"/>
        <w:jc w:val="both"/>
        <w:rPr>
          <w:sz w:val="28"/>
          <w:szCs w:val="28"/>
        </w:rPr>
      </w:pPr>
      <w:r w:rsidRPr="00F953F0">
        <w:rPr>
          <w:sz w:val="28"/>
          <w:szCs w:val="28"/>
        </w:rPr>
        <w:t xml:space="preserve">Узнать подробнее на сайте фонда </w:t>
      </w:r>
      <w:hyperlink r:id="rId6" w:history="1">
        <w:r w:rsidRPr="00F953F0">
          <w:rPr>
            <w:rStyle w:val="a3"/>
            <w:sz w:val="28"/>
            <w:szCs w:val="28"/>
          </w:rPr>
          <w:t>http://www.fmkk.ru/</w:t>
        </w:r>
      </w:hyperlink>
      <w:r w:rsidRPr="00F953F0">
        <w:rPr>
          <w:sz w:val="28"/>
          <w:szCs w:val="28"/>
        </w:rPr>
        <w:t>, телефон для справок: (861)298-08-08, телефон (86155) 3-35-38 - отдел инвестиций и проектного сопровождения администрации муниципального образования Белореченский район.</w:t>
      </w:r>
    </w:p>
    <w:p w:rsidR="00CA66CA" w:rsidRDefault="00CA66CA"/>
    <w:sectPr w:rsidR="00CA66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20EB0"/>
    <w:multiLevelType w:val="hybridMultilevel"/>
    <w:tmpl w:val="974A78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967"/>
    <w:rsid w:val="0002687F"/>
    <w:rsid w:val="001E1BB2"/>
    <w:rsid w:val="00275A9A"/>
    <w:rsid w:val="003178BD"/>
    <w:rsid w:val="00376453"/>
    <w:rsid w:val="004C7BE9"/>
    <w:rsid w:val="00596360"/>
    <w:rsid w:val="0072102B"/>
    <w:rsid w:val="00863212"/>
    <w:rsid w:val="009F4164"/>
    <w:rsid w:val="00B10374"/>
    <w:rsid w:val="00B85CB9"/>
    <w:rsid w:val="00C54967"/>
    <w:rsid w:val="00CA66CA"/>
    <w:rsid w:val="00D07A9B"/>
    <w:rsid w:val="00E53B4A"/>
    <w:rsid w:val="00EC1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496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54967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54967"/>
    <w:pPr>
      <w:spacing w:before="100" w:beforeAutospacing="1" w:after="100" w:afterAutospacing="1"/>
    </w:pPr>
  </w:style>
  <w:style w:type="character" w:customStyle="1" w:styleId="textexposedshow">
    <w:name w:val="text_exposed_show"/>
    <w:basedOn w:val="a0"/>
    <w:rsid w:val="00C54967"/>
  </w:style>
  <w:style w:type="paragraph" w:styleId="a5">
    <w:name w:val="List Paragraph"/>
    <w:basedOn w:val="a"/>
    <w:uiPriority w:val="34"/>
    <w:qFormat/>
    <w:rsid w:val="001E1BB2"/>
    <w:pPr>
      <w:ind w:left="720"/>
      <w:contextualSpacing/>
    </w:pPr>
  </w:style>
  <w:style w:type="character" w:customStyle="1" w:styleId="FontStyle28">
    <w:name w:val="Font Style28"/>
    <w:basedOn w:val="a0"/>
    <w:uiPriority w:val="99"/>
    <w:rsid w:val="00596360"/>
    <w:rPr>
      <w:rFonts w:ascii="Arial" w:hAnsi="Arial" w:cs="Arial"/>
      <w:color w:val="000000"/>
      <w:spacing w:val="10"/>
      <w:sz w:val="20"/>
      <w:szCs w:val="20"/>
    </w:rPr>
  </w:style>
  <w:style w:type="paragraph" w:customStyle="1" w:styleId="Style6">
    <w:name w:val="Style6"/>
    <w:basedOn w:val="a"/>
    <w:uiPriority w:val="99"/>
    <w:rsid w:val="00596360"/>
    <w:pPr>
      <w:widowControl w:val="0"/>
      <w:autoSpaceDE w:val="0"/>
      <w:autoSpaceDN w:val="0"/>
      <w:adjustRightInd w:val="0"/>
      <w:spacing w:line="288" w:lineRule="exact"/>
    </w:pPr>
    <w:rPr>
      <w:rFonts w:ascii="Arial" w:eastAsiaTheme="minorEastAsia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496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54967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54967"/>
    <w:pPr>
      <w:spacing w:before="100" w:beforeAutospacing="1" w:after="100" w:afterAutospacing="1"/>
    </w:pPr>
  </w:style>
  <w:style w:type="character" w:customStyle="1" w:styleId="textexposedshow">
    <w:name w:val="text_exposed_show"/>
    <w:basedOn w:val="a0"/>
    <w:rsid w:val="00C54967"/>
  </w:style>
  <w:style w:type="paragraph" w:styleId="a5">
    <w:name w:val="List Paragraph"/>
    <w:basedOn w:val="a"/>
    <w:uiPriority w:val="34"/>
    <w:qFormat/>
    <w:rsid w:val="001E1BB2"/>
    <w:pPr>
      <w:ind w:left="720"/>
      <w:contextualSpacing/>
    </w:pPr>
  </w:style>
  <w:style w:type="character" w:customStyle="1" w:styleId="FontStyle28">
    <w:name w:val="Font Style28"/>
    <w:basedOn w:val="a0"/>
    <w:uiPriority w:val="99"/>
    <w:rsid w:val="00596360"/>
    <w:rPr>
      <w:rFonts w:ascii="Arial" w:hAnsi="Arial" w:cs="Arial"/>
      <w:color w:val="000000"/>
      <w:spacing w:val="10"/>
      <w:sz w:val="20"/>
      <w:szCs w:val="20"/>
    </w:rPr>
  </w:style>
  <w:style w:type="paragraph" w:customStyle="1" w:styleId="Style6">
    <w:name w:val="Style6"/>
    <w:basedOn w:val="a"/>
    <w:uiPriority w:val="99"/>
    <w:rsid w:val="00596360"/>
    <w:pPr>
      <w:widowControl w:val="0"/>
      <w:autoSpaceDE w:val="0"/>
      <w:autoSpaceDN w:val="0"/>
      <w:adjustRightInd w:val="0"/>
      <w:spacing w:line="288" w:lineRule="exact"/>
    </w:pPr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mkk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System disc 7</Company>
  <LinksUpToDate>false</LinksUpToDate>
  <CharactersWithSpaces>3884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ermakova</dc:creator>
  <cp:keywords/>
  <dc:description/>
  <cp:lastModifiedBy>ermakova</cp:lastModifiedBy>
  <cp:revision>18</cp:revision>
  <dcterms:created xsi:type="dcterms:W3CDTF">2020-08-10T11:23:00Z</dcterms:created>
  <dcterms:modified xsi:type="dcterms:W3CDTF">2020-08-10T12:33:00Z</dcterms:modified>
</cp:coreProperties>
</file>